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8E1C" w14:textId="11A56ED3" w:rsidR="0095507F" w:rsidRPr="006D5D3E" w:rsidRDefault="00E72526" w:rsidP="00DD5B10">
      <w:pPr>
        <w:spacing w:after="0" w:line="240" w:lineRule="auto"/>
        <w:jc w:val="center"/>
        <w:rPr>
          <w:rFonts w:ascii="Times" w:hAnsi="Times" w:cs="Times"/>
          <w:b/>
          <w:bCs/>
          <w:sz w:val="32"/>
          <w:szCs w:val="32"/>
          <w:lang w:val="es-ES"/>
        </w:rPr>
      </w:pPr>
      <w:r w:rsidRPr="006D5D3E">
        <w:rPr>
          <w:rFonts w:ascii="Times" w:hAnsi="Times" w:cs="Times"/>
          <w:b/>
          <w:bCs/>
          <w:sz w:val="32"/>
          <w:szCs w:val="32"/>
          <w:lang w:val="es-ES"/>
        </w:rPr>
        <w:t>CIRCUITO</w:t>
      </w:r>
      <w:r w:rsidR="002A2F10" w:rsidRPr="006D5D3E">
        <w:rPr>
          <w:rFonts w:ascii="Times" w:hAnsi="Times" w:cs="Times"/>
          <w:b/>
          <w:bCs/>
          <w:sz w:val="32"/>
          <w:szCs w:val="32"/>
          <w:lang w:val="es-ES"/>
        </w:rPr>
        <w:t xml:space="preserve"> ANDINO</w:t>
      </w:r>
      <w:r w:rsidR="006D5D3E" w:rsidRPr="006D5D3E">
        <w:rPr>
          <w:rFonts w:ascii="Times" w:hAnsi="Times" w:cs="Times"/>
          <w:b/>
          <w:bCs/>
          <w:sz w:val="32"/>
          <w:szCs w:val="32"/>
          <w:lang w:val="es-ES"/>
        </w:rPr>
        <w:t xml:space="preserve"> CON </w:t>
      </w:r>
      <w:r w:rsidR="00E62107">
        <w:rPr>
          <w:rFonts w:ascii="Times" w:hAnsi="Times" w:cs="Times"/>
          <w:b/>
          <w:bCs/>
          <w:sz w:val="32"/>
          <w:szCs w:val="32"/>
          <w:lang w:val="es-ES"/>
        </w:rPr>
        <w:t>IGUAZU</w:t>
      </w:r>
    </w:p>
    <w:p w14:paraId="20AB013E" w14:textId="64704E4D" w:rsidR="00DB7B1E" w:rsidRPr="005E5C87" w:rsidRDefault="00DB7B1E" w:rsidP="00DB7B1E">
      <w:pPr>
        <w:spacing w:after="0" w:line="240" w:lineRule="auto"/>
        <w:jc w:val="center"/>
        <w:rPr>
          <w:rFonts w:ascii="Times" w:hAnsi="Times" w:cs="Times"/>
          <w:b/>
          <w:bCs/>
          <w:lang w:val="es-ES"/>
        </w:rPr>
      </w:pPr>
      <w:r w:rsidRPr="005E5C87">
        <w:rPr>
          <w:rFonts w:ascii="Times" w:hAnsi="Times" w:cs="Times"/>
          <w:b/>
          <w:bCs/>
          <w:lang w:val="es-ES"/>
        </w:rPr>
        <w:t xml:space="preserve">Visitando: </w:t>
      </w:r>
      <w:r w:rsidR="00D21305" w:rsidRPr="005E5C87">
        <w:rPr>
          <w:rFonts w:ascii="Times" w:hAnsi="Times" w:cs="Times"/>
          <w:b/>
          <w:bCs/>
          <w:lang w:val="es-ES"/>
        </w:rPr>
        <w:t xml:space="preserve">Santiago de Chile, </w:t>
      </w:r>
      <w:r w:rsidR="001F744B" w:rsidRPr="005E5C87">
        <w:rPr>
          <w:rFonts w:ascii="Times" w:hAnsi="Times" w:cs="Times"/>
          <w:b/>
          <w:bCs/>
          <w:lang w:val="es-ES"/>
        </w:rPr>
        <w:t>Valparaíso</w:t>
      </w:r>
      <w:r w:rsidR="003149B9" w:rsidRPr="005E5C87">
        <w:rPr>
          <w:rFonts w:ascii="Times" w:hAnsi="Times" w:cs="Times"/>
          <w:b/>
          <w:bCs/>
          <w:lang w:val="es-ES"/>
        </w:rPr>
        <w:t xml:space="preserve">, Viña del Mar, Puerto Varas, </w:t>
      </w:r>
      <w:r w:rsidR="001F744B" w:rsidRPr="005E5C87">
        <w:rPr>
          <w:rFonts w:ascii="Times" w:hAnsi="Times" w:cs="Times"/>
          <w:b/>
          <w:bCs/>
          <w:lang w:val="es-ES"/>
        </w:rPr>
        <w:t xml:space="preserve">Cruce de Lagos, </w:t>
      </w:r>
      <w:r w:rsidR="003149B9" w:rsidRPr="005E5C87">
        <w:rPr>
          <w:rFonts w:ascii="Times" w:hAnsi="Times" w:cs="Times"/>
          <w:b/>
          <w:bCs/>
          <w:lang w:val="es-ES"/>
        </w:rPr>
        <w:t>Bariloche</w:t>
      </w:r>
      <w:r w:rsidR="007349F4">
        <w:rPr>
          <w:rFonts w:ascii="Times" w:hAnsi="Times" w:cs="Times"/>
          <w:b/>
          <w:bCs/>
          <w:lang w:val="es-ES"/>
        </w:rPr>
        <w:t xml:space="preserve">, </w:t>
      </w:r>
      <w:r w:rsidR="003149B9" w:rsidRPr="005E5C87">
        <w:rPr>
          <w:rFonts w:ascii="Times" w:hAnsi="Times" w:cs="Times"/>
          <w:b/>
          <w:bCs/>
          <w:lang w:val="es-ES"/>
        </w:rPr>
        <w:t>Buenos Aires</w:t>
      </w:r>
      <w:r w:rsidR="007349F4">
        <w:rPr>
          <w:rFonts w:ascii="Times" w:hAnsi="Times" w:cs="Times"/>
          <w:b/>
          <w:bCs/>
          <w:lang w:val="es-ES"/>
        </w:rPr>
        <w:t xml:space="preserve"> e Iguazú. </w:t>
      </w:r>
    </w:p>
    <w:p w14:paraId="2FB0FB72" w14:textId="2EF68B68" w:rsidR="00DB7B1E" w:rsidRPr="005E5C87" w:rsidRDefault="00C15022" w:rsidP="00DB7B1E">
      <w:pPr>
        <w:spacing w:after="0" w:line="240" w:lineRule="auto"/>
        <w:jc w:val="center"/>
        <w:rPr>
          <w:rFonts w:ascii="Times" w:hAnsi="Times" w:cs="Times"/>
          <w:b/>
          <w:bCs/>
          <w:lang w:val="es-ES"/>
        </w:rPr>
      </w:pPr>
      <w:r>
        <w:rPr>
          <w:rFonts w:ascii="Times" w:hAnsi="Times" w:cs="Times"/>
          <w:b/>
          <w:bCs/>
          <w:lang w:val="es-ES"/>
        </w:rPr>
        <w:t xml:space="preserve">12 </w:t>
      </w:r>
      <w:r w:rsidR="00DB7B1E" w:rsidRPr="005E5C87">
        <w:rPr>
          <w:rFonts w:ascii="Times" w:hAnsi="Times" w:cs="Times"/>
          <w:b/>
          <w:bCs/>
          <w:lang w:val="es-ES"/>
        </w:rPr>
        <w:t xml:space="preserve">Días / </w:t>
      </w:r>
      <w:r>
        <w:rPr>
          <w:rFonts w:ascii="Times" w:hAnsi="Times" w:cs="Times"/>
          <w:b/>
          <w:bCs/>
          <w:lang w:val="es-ES"/>
        </w:rPr>
        <w:t>1</w:t>
      </w:r>
      <w:r w:rsidR="000C4885">
        <w:rPr>
          <w:rFonts w:ascii="Times" w:hAnsi="Times" w:cs="Times"/>
          <w:b/>
          <w:bCs/>
          <w:lang w:val="es-ES"/>
        </w:rPr>
        <w:t xml:space="preserve">1 </w:t>
      </w:r>
      <w:r w:rsidR="00DB7B1E" w:rsidRPr="005E5C87">
        <w:rPr>
          <w:rFonts w:ascii="Times" w:hAnsi="Times" w:cs="Times"/>
          <w:b/>
          <w:bCs/>
          <w:lang w:val="es-ES"/>
        </w:rPr>
        <w:t xml:space="preserve">Noches </w:t>
      </w:r>
    </w:p>
    <w:p w14:paraId="75177EA8" w14:textId="77777777" w:rsidR="00DB7B1E" w:rsidRPr="004A0433" w:rsidRDefault="00DB7B1E" w:rsidP="00DB7B1E">
      <w:pPr>
        <w:spacing w:after="0" w:line="240" w:lineRule="auto"/>
        <w:jc w:val="center"/>
        <w:rPr>
          <w:rFonts w:ascii="Times" w:hAnsi="Times" w:cs="Times"/>
          <w:b/>
          <w:bCs/>
          <w:lang w:val="es-ES"/>
        </w:rPr>
      </w:pPr>
    </w:p>
    <w:p w14:paraId="3A029D58" w14:textId="77777777" w:rsidR="005E5C87" w:rsidRDefault="005E5C87" w:rsidP="00DB7B1E">
      <w:pPr>
        <w:spacing w:after="0" w:line="240" w:lineRule="auto"/>
        <w:jc w:val="both"/>
        <w:rPr>
          <w:rFonts w:ascii="Times" w:hAnsi="Times" w:cs="Times"/>
          <w:b/>
          <w:bCs/>
          <w:lang w:val="es-ES"/>
        </w:rPr>
      </w:pPr>
    </w:p>
    <w:p w14:paraId="6CE34D7D" w14:textId="755787D3" w:rsidR="00DB7B1E" w:rsidRPr="004A0433" w:rsidRDefault="00DB7B1E" w:rsidP="00DB7B1E">
      <w:pPr>
        <w:spacing w:after="0" w:line="240" w:lineRule="auto"/>
        <w:jc w:val="both"/>
        <w:rPr>
          <w:rFonts w:ascii="Times" w:hAnsi="Times" w:cs="Times"/>
          <w:b/>
          <w:bCs/>
          <w:lang w:val="es-ES"/>
        </w:rPr>
      </w:pPr>
      <w:r w:rsidRPr="004A0433">
        <w:rPr>
          <w:rFonts w:ascii="Times" w:hAnsi="Times" w:cs="Times"/>
          <w:b/>
          <w:bCs/>
          <w:lang w:val="es-ES"/>
        </w:rPr>
        <w:t xml:space="preserve">Fechas de salida: diarias </w:t>
      </w:r>
    </w:p>
    <w:p w14:paraId="0798B9D3" w14:textId="13728953" w:rsidR="00DB7B1E" w:rsidRDefault="00DB7B1E" w:rsidP="00DB7B1E">
      <w:pPr>
        <w:spacing w:after="0" w:line="240" w:lineRule="auto"/>
        <w:jc w:val="both"/>
        <w:rPr>
          <w:rFonts w:ascii="Times" w:hAnsi="Times" w:cs="Times"/>
          <w:b/>
          <w:bCs/>
          <w:lang w:val="es-ES"/>
        </w:rPr>
      </w:pPr>
      <w:r w:rsidRPr="004A0433">
        <w:rPr>
          <w:rFonts w:ascii="Times" w:hAnsi="Times" w:cs="Times"/>
          <w:b/>
          <w:bCs/>
          <w:lang w:val="es-ES"/>
        </w:rPr>
        <w:t xml:space="preserve">Vigencia: del 1 de </w:t>
      </w:r>
      <w:r w:rsidR="000B5E81">
        <w:rPr>
          <w:rFonts w:ascii="Times" w:hAnsi="Times" w:cs="Times"/>
          <w:b/>
          <w:bCs/>
          <w:lang w:val="es-ES"/>
        </w:rPr>
        <w:t xml:space="preserve">septiembre de 2.024 </w:t>
      </w:r>
      <w:r w:rsidRPr="004A0433">
        <w:rPr>
          <w:rFonts w:ascii="Times" w:hAnsi="Times" w:cs="Times"/>
          <w:b/>
          <w:bCs/>
          <w:lang w:val="es-ES"/>
        </w:rPr>
        <w:t xml:space="preserve">al </w:t>
      </w:r>
      <w:r w:rsidR="000B5E81">
        <w:rPr>
          <w:rFonts w:ascii="Times" w:hAnsi="Times" w:cs="Times"/>
          <w:b/>
          <w:bCs/>
          <w:lang w:val="es-ES"/>
        </w:rPr>
        <w:t>28 de febrero de 2.025</w:t>
      </w:r>
    </w:p>
    <w:p w14:paraId="71A79C24" w14:textId="77777777" w:rsidR="00DD5B10" w:rsidRPr="004A0433" w:rsidRDefault="00DD5B10" w:rsidP="00DB7B1E">
      <w:pPr>
        <w:spacing w:after="0" w:line="240" w:lineRule="auto"/>
        <w:jc w:val="both"/>
        <w:rPr>
          <w:rFonts w:ascii="Times" w:hAnsi="Times" w:cs="Times"/>
          <w:b/>
          <w:bCs/>
          <w:lang w:val="es-ES"/>
        </w:rPr>
      </w:pPr>
    </w:p>
    <w:p w14:paraId="5D6C8B68" w14:textId="77777777" w:rsidR="00DB7B1E" w:rsidRPr="004A0433" w:rsidRDefault="00DB7B1E" w:rsidP="00DB7B1E">
      <w:pPr>
        <w:spacing w:after="0" w:line="240" w:lineRule="auto"/>
        <w:jc w:val="both"/>
        <w:rPr>
          <w:rFonts w:ascii="Times" w:hAnsi="Times" w:cs="Times"/>
          <w:b/>
          <w:bCs/>
          <w:lang w:val="es-ES"/>
        </w:rPr>
      </w:pPr>
    </w:p>
    <w:p w14:paraId="3880ACB7" w14:textId="23F6E255" w:rsidR="00DB7B1E" w:rsidRPr="004A0433" w:rsidRDefault="00DB7B1E" w:rsidP="00DB7B1E">
      <w:pPr>
        <w:spacing w:after="0" w:line="240" w:lineRule="auto"/>
        <w:jc w:val="center"/>
        <w:rPr>
          <w:rFonts w:ascii="Times" w:hAnsi="Times" w:cs="Times"/>
          <w:b/>
          <w:bCs/>
          <w:lang w:val="es-ES"/>
        </w:rPr>
      </w:pPr>
      <w:r w:rsidRPr="004A0433">
        <w:rPr>
          <w:rFonts w:ascii="Times" w:hAnsi="Times" w:cs="Times"/>
          <w:b/>
          <w:bCs/>
          <w:lang w:val="es-ES"/>
        </w:rPr>
        <w:t>ITINERARIO</w:t>
      </w:r>
    </w:p>
    <w:p w14:paraId="41C745ED" w14:textId="77777777" w:rsidR="00D21305" w:rsidRPr="004A0433" w:rsidRDefault="00D21305" w:rsidP="00D21305">
      <w:pPr>
        <w:spacing w:after="0" w:line="240" w:lineRule="auto"/>
        <w:jc w:val="both"/>
        <w:rPr>
          <w:rFonts w:ascii="Times" w:hAnsi="Times" w:cs="Times"/>
          <w:b/>
          <w:bCs/>
          <w:lang w:val="es-ES"/>
        </w:rPr>
      </w:pPr>
    </w:p>
    <w:p w14:paraId="6A46E437" w14:textId="311F58DB" w:rsidR="00D21305" w:rsidRPr="004A0433" w:rsidRDefault="00D21305" w:rsidP="00D21305">
      <w:pPr>
        <w:spacing w:after="0" w:line="240" w:lineRule="auto"/>
        <w:jc w:val="both"/>
        <w:rPr>
          <w:rFonts w:ascii="Times" w:hAnsi="Times" w:cs="Times"/>
          <w:b/>
          <w:bCs/>
          <w:lang w:val="es-ES"/>
        </w:rPr>
      </w:pPr>
      <w:r w:rsidRPr="004A0433">
        <w:rPr>
          <w:rFonts w:ascii="Times" w:hAnsi="Times" w:cs="Times"/>
          <w:b/>
          <w:bCs/>
          <w:lang w:val="es-ES"/>
        </w:rPr>
        <w:t xml:space="preserve">DIA 1 SANTIAGO DE CHILE </w:t>
      </w:r>
    </w:p>
    <w:p w14:paraId="1B25C5B8" w14:textId="2E4D2F33" w:rsidR="00D21305" w:rsidRPr="004A0433" w:rsidRDefault="00D21305" w:rsidP="00D21305">
      <w:pPr>
        <w:spacing w:after="0" w:line="240" w:lineRule="auto"/>
        <w:jc w:val="both"/>
        <w:rPr>
          <w:rFonts w:ascii="Times" w:hAnsi="Times" w:cs="Times"/>
          <w:lang w:val="es-ES"/>
        </w:rPr>
      </w:pPr>
      <w:r w:rsidRPr="004A0433">
        <w:rPr>
          <w:rFonts w:ascii="Times" w:hAnsi="Times" w:cs="Times"/>
          <w:lang w:val="es-ES"/>
        </w:rPr>
        <w:t xml:space="preserve">Llegada, asistencia y traslado del aeropuerto hacia el hotel. alojamiento. </w:t>
      </w:r>
    </w:p>
    <w:p w14:paraId="5F7743E5" w14:textId="77777777" w:rsidR="00D21305" w:rsidRPr="004A0433" w:rsidRDefault="00D21305" w:rsidP="00D21305">
      <w:pPr>
        <w:spacing w:after="0" w:line="240" w:lineRule="auto"/>
        <w:jc w:val="both"/>
        <w:rPr>
          <w:rFonts w:ascii="Times" w:hAnsi="Times" w:cs="Times"/>
          <w:lang w:val="es-ES"/>
        </w:rPr>
      </w:pPr>
    </w:p>
    <w:p w14:paraId="7A3178A0" w14:textId="7C95D4D6" w:rsidR="00D21305" w:rsidRPr="004A0433" w:rsidRDefault="00D21305" w:rsidP="00D21305">
      <w:pPr>
        <w:spacing w:after="0" w:line="240" w:lineRule="auto"/>
        <w:jc w:val="both"/>
        <w:rPr>
          <w:rFonts w:ascii="Times" w:hAnsi="Times" w:cs="Times"/>
          <w:b/>
          <w:bCs/>
          <w:lang w:val="es-ES"/>
        </w:rPr>
      </w:pPr>
      <w:r w:rsidRPr="004A0433">
        <w:rPr>
          <w:rFonts w:ascii="Times" w:hAnsi="Times" w:cs="Times"/>
          <w:b/>
          <w:bCs/>
          <w:lang w:val="es-ES"/>
        </w:rPr>
        <w:t xml:space="preserve">DIA 2 SANTIAGO DE CHILE – Visita de medio día por la ciudad </w:t>
      </w:r>
    </w:p>
    <w:p w14:paraId="2D51D983" w14:textId="31DA7102" w:rsidR="000E42EB" w:rsidRPr="004A0433" w:rsidRDefault="000E42EB" w:rsidP="002F0722">
      <w:pPr>
        <w:spacing w:after="0" w:line="240" w:lineRule="auto"/>
        <w:jc w:val="both"/>
        <w:rPr>
          <w:rFonts w:ascii="Times" w:hAnsi="Times" w:cs="Times"/>
        </w:rPr>
      </w:pPr>
      <w:r w:rsidRPr="004A0433">
        <w:rPr>
          <w:rFonts w:ascii="Times" w:hAnsi="Times" w:cs="Times"/>
        </w:rPr>
        <w:t>Desayuno</w:t>
      </w:r>
      <w:r w:rsidR="002F0722">
        <w:rPr>
          <w:rFonts w:ascii="Times" w:hAnsi="Times" w:cs="Times"/>
        </w:rPr>
        <w:t xml:space="preserve"> en el hotel</w:t>
      </w:r>
      <w:r w:rsidRPr="004A0433">
        <w:rPr>
          <w:rFonts w:ascii="Times" w:hAnsi="Times" w:cs="Times"/>
        </w:rPr>
        <w:t xml:space="preserve">. </w:t>
      </w:r>
      <w:r w:rsidR="002F0722" w:rsidRPr="002F0722">
        <w:rPr>
          <w:rFonts w:ascii="Times" w:hAnsi="Times" w:cs="Times"/>
        </w:rPr>
        <w:t xml:space="preserve">Comenzaremos nuestra </w:t>
      </w:r>
      <w:r w:rsidR="00DE3E16">
        <w:rPr>
          <w:rFonts w:ascii="Times" w:hAnsi="Times" w:cs="Times"/>
        </w:rPr>
        <w:t>e</w:t>
      </w:r>
      <w:r w:rsidR="002F0722" w:rsidRPr="002F0722">
        <w:rPr>
          <w:rFonts w:ascii="Times" w:hAnsi="Times" w:cs="Times"/>
        </w:rPr>
        <w:t>xperiencia desde el hotel para explorar los diversos encantos de Santiago. Observaremos los contrastes entre el casco histórico de la ciudad y los modernos edificios del sector Oriente, descubriendo los lugares preferidos tanto por turistas como por locales.</w:t>
      </w:r>
      <w:r w:rsidR="00DE3E16">
        <w:rPr>
          <w:rFonts w:ascii="Times" w:hAnsi="Times" w:cs="Times"/>
        </w:rPr>
        <w:t xml:space="preserve"> </w:t>
      </w:r>
      <w:r w:rsidR="002F0722" w:rsidRPr="002F0722">
        <w:rPr>
          <w:rFonts w:ascii="Times" w:hAnsi="Times" w:cs="Tim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DE3E16">
        <w:rPr>
          <w:rFonts w:ascii="Times" w:hAnsi="Times" w:cs="Times"/>
        </w:rPr>
        <w:t xml:space="preserve"> </w:t>
      </w:r>
      <w:r w:rsidR="002F0722" w:rsidRPr="002F0722">
        <w:rPr>
          <w:rFonts w:ascii="Times" w:hAnsi="Times" w:cs="Tim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Pr="004A0433">
        <w:rPr>
          <w:rFonts w:ascii="Times" w:hAnsi="Times" w:cs="Times"/>
        </w:rPr>
        <w:t>. Alojamiento.</w:t>
      </w:r>
    </w:p>
    <w:p w14:paraId="45DE7F5A" w14:textId="77777777" w:rsidR="000E42EB" w:rsidRPr="004A0433" w:rsidRDefault="000E42EB" w:rsidP="00D21305">
      <w:pPr>
        <w:spacing w:after="0" w:line="240" w:lineRule="auto"/>
        <w:jc w:val="both"/>
        <w:rPr>
          <w:rFonts w:ascii="Times" w:hAnsi="Times" w:cs="Times"/>
        </w:rPr>
      </w:pPr>
    </w:p>
    <w:p w14:paraId="3DCB845B" w14:textId="70813370" w:rsidR="000E42EB" w:rsidRPr="004A0433" w:rsidRDefault="00050DB5" w:rsidP="00D21305">
      <w:pPr>
        <w:spacing w:after="0" w:line="240" w:lineRule="auto"/>
        <w:jc w:val="both"/>
        <w:rPr>
          <w:rFonts w:ascii="Times" w:hAnsi="Times" w:cs="Times"/>
          <w:b/>
          <w:bCs/>
        </w:rPr>
      </w:pPr>
      <w:r w:rsidRPr="004A0433">
        <w:rPr>
          <w:rFonts w:ascii="Times" w:hAnsi="Times" w:cs="Times"/>
          <w:b/>
          <w:bCs/>
        </w:rPr>
        <w:t xml:space="preserve">DIA </w:t>
      </w:r>
      <w:r w:rsidR="000E42EB" w:rsidRPr="004A0433">
        <w:rPr>
          <w:rFonts w:ascii="Times" w:hAnsi="Times" w:cs="Times"/>
          <w:b/>
          <w:bCs/>
        </w:rPr>
        <w:t xml:space="preserve">3 SANTIAGO – VALPARAISO – VIÑA DEL MAR – SANTIAGO </w:t>
      </w:r>
    </w:p>
    <w:p w14:paraId="37FF721B" w14:textId="0D708595" w:rsidR="000E42EB" w:rsidRPr="004A0433" w:rsidRDefault="000E42EB" w:rsidP="00016913">
      <w:pPr>
        <w:spacing w:after="0" w:line="240" w:lineRule="auto"/>
        <w:jc w:val="both"/>
        <w:rPr>
          <w:rFonts w:ascii="Times" w:hAnsi="Times" w:cs="Times"/>
        </w:rPr>
      </w:pPr>
      <w:r w:rsidRPr="004A0433">
        <w:rPr>
          <w:rFonts w:ascii="Times" w:hAnsi="Times" w:cs="Times"/>
        </w:rPr>
        <w:t>Desayuno</w:t>
      </w:r>
      <w:r w:rsidR="00FC298E">
        <w:rPr>
          <w:rFonts w:ascii="Times" w:hAnsi="Times" w:cs="Times"/>
        </w:rPr>
        <w:t xml:space="preserve"> en el hotel</w:t>
      </w:r>
      <w:r w:rsidRPr="004A0433">
        <w:rPr>
          <w:rFonts w:ascii="Times" w:hAnsi="Times" w:cs="Times"/>
        </w:rPr>
        <w:t xml:space="preserve">. </w:t>
      </w:r>
      <w:r w:rsidR="00016913" w:rsidRPr="00016913">
        <w:rPr>
          <w:rFonts w:ascii="Times" w:hAnsi="Times" w:cs="Times"/>
        </w:rPr>
        <w:t xml:space="preserve">Iniciaremos nuestra </w:t>
      </w:r>
      <w:r w:rsidR="00016913">
        <w:rPr>
          <w:rFonts w:ascii="Times" w:hAnsi="Times" w:cs="Times"/>
        </w:rPr>
        <w:t xml:space="preserve">excursión </w:t>
      </w:r>
      <w:r w:rsidR="00016913" w:rsidRPr="00016913">
        <w:rPr>
          <w:rFonts w:ascii="Times" w:hAnsi="Times" w:cs="Times"/>
        </w:rPr>
        <w:t>desde tu hotel hacia la costa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r w:rsidR="00016913">
        <w:rPr>
          <w:rFonts w:ascii="Times" w:hAnsi="Times" w:cs="Times"/>
        </w:rPr>
        <w:t xml:space="preserve"> </w:t>
      </w:r>
      <w:r w:rsidR="00016913" w:rsidRPr="00016913">
        <w:rPr>
          <w:rFonts w:ascii="Times" w:hAnsi="Times" w:cs="Times"/>
        </w:rPr>
        <w:t>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016913">
        <w:rPr>
          <w:rFonts w:ascii="Times" w:hAnsi="Times" w:cs="Times"/>
        </w:rPr>
        <w:t xml:space="preserve"> </w:t>
      </w:r>
      <w:r w:rsidR="00016913" w:rsidRPr="00016913">
        <w:rPr>
          <w:rFonts w:ascii="Times" w:hAnsi="Times" w:cs="Times"/>
        </w:rPr>
        <w:t xml:space="preserve">Nos dirigiremos a La Sebastiana, una original construcción que hoy en día es un museo y centro cultural que alberga colecciones del reconocido poeta chileno Pablo Neruda, y continuaremos </w:t>
      </w:r>
      <w:r w:rsidR="00016913" w:rsidRPr="00016913">
        <w:rPr>
          <w:rFonts w:ascii="Times" w:hAnsi="Times" w:cs="Times"/>
        </w:rPr>
        <w:lastRenderedPageBreak/>
        <w:t xml:space="preserve">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 </w:t>
      </w:r>
      <w:r w:rsidR="00016913">
        <w:rPr>
          <w:rFonts w:ascii="Times" w:hAnsi="Times" w:cs="Times"/>
          <w:b/>
          <w:bCs/>
        </w:rPr>
        <w:t xml:space="preserve">Almuerzo </w:t>
      </w:r>
      <w:r w:rsidR="00016913" w:rsidRPr="00016913">
        <w:rPr>
          <w:rFonts w:ascii="Times" w:hAnsi="Times" w:cs="Times"/>
          <w:b/>
          <w:bCs/>
        </w:rPr>
        <w:t>incluido</w:t>
      </w:r>
      <w:r w:rsidR="00016913">
        <w:rPr>
          <w:rFonts w:ascii="Times" w:hAnsi="Times" w:cs="Times"/>
        </w:rPr>
        <w:t xml:space="preserve">. </w:t>
      </w:r>
      <w:r w:rsidR="00E571AE">
        <w:rPr>
          <w:rFonts w:ascii="Times" w:hAnsi="Times" w:cs="Times"/>
        </w:rPr>
        <w:t>Regresaremos</w:t>
      </w:r>
      <w:r w:rsidR="00016913" w:rsidRPr="00016913">
        <w:rPr>
          <w:rFonts w:ascii="Times" w:hAnsi="Times" w:cs="Times"/>
        </w:rPr>
        <w:t xml:space="preserve"> luego al hotel en Santiago</w:t>
      </w:r>
      <w:r w:rsidRPr="004A0433">
        <w:rPr>
          <w:rFonts w:ascii="Times" w:hAnsi="Times" w:cs="Times"/>
        </w:rPr>
        <w:t>. Alojamiento</w:t>
      </w:r>
      <w:r w:rsidR="00536DD7">
        <w:rPr>
          <w:rFonts w:ascii="Times" w:hAnsi="Times" w:cs="Times"/>
        </w:rPr>
        <w:t>.</w:t>
      </w:r>
    </w:p>
    <w:p w14:paraId="5FBA81AC" w14:textId="77777777" w:rsidR="000E42EB" w:rsidRPr="004A0433" w:rsidRDefault="000E42EB" w:rsidP="00D21305">
      <w:pPr>
        <w:spacing w:after="0" w:line="240" w:lineRule="auto"/>
        <w:jc w:val="both"/>
        <w:rPr>
          <w:rFonts w:ascii="Times" w:hAnsi="Times" w:cs="Times"/>
        </w:rPr>
      </w:pPr>
    </w:p>
    <w:p w14:paraId="5178DDB0" w14:textId="3533BA00" w:rsidR="000E42EB" w:rsidRPr="004A0433" w:rsidRDefault="00050DB5" w:rsidP="00D21305">
      <w:pPr>
        <w:spacing w:after="0" w:line="240" w:lineRule="auto"/>
        <w:jc w:val="both"/>
        <w:rPr>
          <w:rFonts w:ascii="Times" w:hAnsi="Times" w:cs="Times"/>
          <w:b/>
          <w:bCs/>
        </w:rPr>
      </w:pPr>
      <w:r w:rsidRPr="004A0433">
        <w:rPr>
          <w:rFonts w:ascii="Times" w:hAnsi="Times" w:cs="Times"/>
          <w:b/>
          <w:bCs/>
        </w:rPr>
        <w:t xml:space="preserve">DIA </w:t>
      </w:r>
      <w:r w:rsidR="000E42EB" w:rsidRPr="004A0433">
        <w:rPr>
          <w:rFonts w:ascii="Times" w:hAnsi="Times" w:cs="Times"/>
          <w:b/>
          <w:bCs/>
        </w:rPr>
        <w:t xml:space="preserve">4 SANTIAGO DE CHILE – PUERTO MONTT – PUERTO VARAS </w:t>
      </w:r>
    </w:p>
    <w:p w14:paraId="54C639FA" w14:textId="6D31A3F4" w:rsidR="000E42EB" w:rsidRPr="004A0433" w:rsidRDefault="000E42EB" w:rsidP="00D21305">
      <w:pPr>
        <w:spacing w:after="0" w:line="240" w:lineRule="auto"/>
        <w:jc w:val="both"/>
        <w:rPr>
          <w:rFonts w:ascii="Times" w:hAnsi="Times" w:cs="Times"/>
        </w:rPr>
      </w:pPr>
      <w:r w:rsidRPr="004A0433">
        <w:rPr>
          <w:rFonts w:ascii="Times" w:hAnsi="Times" w:cs="Times"/>
        </w:rPr>
        <w:t>Desayuno en el hotel. A la hora prevista. Traslado privado del hotel hacia el aeropuerto para tomar vuelo con destino a la ciudad de Puerto Montt. Llegada, asistencia y traslado terrestre privado del aeropuerto hacia el hotel en Puerto Varas. Alojamiento.</w:t>
      </w:r>
    </w:p>
    <w:p w14:paraId="54B388AA" w14:textId="77777777" w:rsidR="000E42EB" w:rsidRPr="004A0433" w:rsidRDefault="000E42EB" w:rsidP="00D21305">
      <w:pPr>
        <w:spacing w:after="0" w:line="240" w:lineRule="auto"/>
        <w:jc w:val="both"/>
        <w:rPr>
          <w:rFonts w:ascii="Times" w:hAnsi="Times" w:cs="Times"/>
        </w:rPr>
      </w:pPr>
    </w:p>
    <w:p w14:paraId="2EB6B7A0" w14:textId="0ADFFD4D" w:rsidR="000E42EB" w:rsidRPr="004A0433" w:rsidRDefault="00050DB5" w:rsidP="00D21305">
      <w:pPr>
        <w:spacing w:after="0" w:line="240" w:lineRule="auto"/>
        <w:jc w:val="both"/>
        <w:rPr>
          <w:rFonts w:ascii="Times" w:hAnsi="Times" w:cs="Times"/>
          <w:b/>
          <w:bCs/>
        </w:rPr>
      </w:pPr>
      <w:r w:rsidRPr="004A0433">
        <w:rPr>
          <w:rFonts w:ascii="Times" w:hAnsi="Times" w:cs="Times"/>
          <w:b/>
          <w:bCs/>
        </w:rPr>
        <w:t xml:space="preserve">DIA </w:t>
      </w:r>
      <w:r w:rsidR="000E42EB" w:rsidRPr="004A0433">
        <w:rPr>
          <w:rFonts w:ascii="Times" w:hAnsi="Times" w:cs="Times"/>
          <w:b/>
          <w:bCs/>
        </w:rPr>
        <w:t xml:space="preserve">5 PUERTO VARAS – CRUCE DE LAGOS – BARILOCHE </w:t>
      </w:r>
    </w:p>
    <w:p w14:paraId="2F7F6EC3" w14:textId="071471A1" w:rsidR="000E42EB" w:rsidRPr="004A0433" w:rsidRDefault="000E42EB" w:rsidP="00D21305">
      <w:pPr>
        <w:spacing w:after="0" w:line="240" w:lineRule="auto"/>
        <w:jc w:val="both"/>
        <w:rPr>
          <w:rFonts w:ascii="Times" w:hAnsi="Times" w:cs="Times"/>
        </w:rPr>
      </w:pPr>
      <w:r w:rsidRPr="004A0433">
        <w:rPr>
          <w:rFonts w:ascii="Times" w:hAnsi="Times" w:cs="Times"/>
        </w:rPr>
        <w:t>Desayuno</w:t>
      </w:r>
      <w:r w:rsidR="00161BCC">
        <w:rPr>
          <w:rFonts w:ascii="Times" w:hAnsi="Times" w:cs="Times"/>
        </w:rPr>
        <w:t xml:space="preserve"> en el hotel</w:t>
      </w:r>
      <w:r w:rsidRPr="004A0433">
        <w:rPr>
          <w:rFonts w:ascii="Times" w:hAnsi="Times" w:cs="Times"/>
        </w:rPr>
        <w:t>.</w:t>
      </w:r>
      <w:r w:rsidR="00E41F81">
        <w:rPr>
          <w:rFonts w:ascii="Times" w:hAnsi="Times" w:cs="Times"/>
        </w:rPr>
        <w:t xml:space="preserve"> Traslado del hotel hacia la oficina del Cruce </w:t>
      </w:r>
      <w:r w:rsidR="00633A0F">
        <w:rPr>
          <w:rFonts w:ascii="Times" w:hAnsi="Times" w:cs="Times"/>
        </w:rPr>
        <w:t>de Lagos</w:t>
      </w:r>
      <w:r w:rsidR="00E41F81">
        <w:rPr>
          <w:rFonts w:ascii="Times" w:hAnsi="Times" w:cs="Times"/>
        </w:rPr>
        <w:t xml:space="preserve"> en Puerto Varas. A la hora indicada, saldremos en </w:t>
      </w:r>
      <w:r w:rsidR="00E41F81" w:rsidRPr="00E41F81">
        <w:rPr>
          <w:rFonts w:ascii="Times" w:hAnsi="Times" w:cs="Times"/>
        </w:rPr>
        <w:t>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w:t>
      </w:r>
      <w:r w:rsidR="00E41F81">
        <w:rPr>
          <w:rFonts w:ascii="Times" w:hAnsi="Times" w:cs="Times"/>
        </w:rPr>
        <w:t xml:space="preserve"> </w:t>
      </w:r>
      <w:r w:rsidR="00E41F81" w:rsidRPr="00E41F81">
        <w:rPr>
          <w:rFonts w:ascii="Times" w:hAnsi="Times" w:cs="Times"/>
        </w:rPr>
        <w:t>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w:t>
      </w:r>
      <w:r w:rsidRPr="004A0433">
        <w:rPr>
          <w:rFonts w:ascii="Times" w:hAnsi="Times" w:cs="Times"/>
        </w:rPr>
        <w:t xml:space="preserve"> </w:t>
      </w:r>
      <w:r w:rsidR="00633A0F">
        <w:rPr>
          <w:rFonts w:ascii="Times" w:hAnsi="Times" w:cs="Times"/>
        </w:rPr>
        <w:t xml:space="preserve">Al llegar a la oficina del Cruce de Lagos en Bariloche, los pasajeros serán trasladados hacia el hotel. </w:t>
      </w:r>
      <w:r w:rsidRPr="004A0433">
        <w:rPr>
          <w:rFonts w:ascii="Times" w:hAnsi="Times" w:cs="Times"/>
        </w:rPr>
        <w:t>Alojamiento.</w:t>
      </w:r>
    </w:p>
    <w:p w14:paraId="255774CE" w14:textId="77777777" w:rsidR="000E42EB" w:rsidRPr="004A0433" w:rsidRDefault="000E42EB" w:rsidP="00D21305">
      <w:pPr>
        <w:spacing w:after="0" w:line="240" w:lineRule="auto"/>
        <w:jc w:val="both"/>
        <w:rPr>
          <w:rFonts w:ascii="Times" w:hAnsi="Times" w:cs="Times"/>
        </w:rPr>
      </w:pPr>
    </w:p>
    <w:p w14:paraId="612BBE1E" w14:textId="10833EB7" w:rsidR="000E42EB" w:rsidRPr="004A0433" w:rsidRDefault="00050DB5" w:rsidP="00D21305">
      <w:pPr>
        <w:spacing w:after="0" w:line="240" w:lineRule="auto"/>
        <w:jc w:val="both"/>
        <w:rPr>
          <w:rFonts w:ascii="Times" w:hAnsi="Times" w:cs="Times"/>
          <w:b/>
          <w:bCs/>
        </w:rPr>
      </w:pPr>
      <w:r w:rsidRPr="004A0433">
        <w:rPr>
          <w:rFonts w:ascii="Times" w:hAnsi="Times" w:cs="Times"/>
          <w:b/>
          <w:bCs/>
        </w:rPr>
        <w:t xml:space="preserve">DIA </w:t>
      </w:r>
      <w:r w:rsidR="000E42EB" w:rsidRPr="004A0433">
        <w:rPr>
          <w:rFonts w:ascii="Times" w:hAnsi="Times" w:cs="Times"/>
          <w:b/>
          <w:bCs/>
        </w:rPr>
        <w:t>6 BARILOCHE – Circuito Chico</w:t>
      </w:r>
    </w:p>
    <w:p w14:paraId="431DEF68" w14:textId="5A15FE18" w:rsidR="000E42EB" w:rsidRPr="004A0433" w:rsidRDefault="000E42EB" w:rsidP="00D21305">
      <w:pPr>
        <w:spacing w:after="0" w:line="240" w:lineRule="auto"/>
        <w:jc w:val="both"/>
        <w:rPr>
          <w:rFonts w:ascii="Times" w:hAnsi="Times" w:cs="Times"/>
        </w:rPr>
      </w:pPr>
      <w:r w:rsidRPr="004A0433">
        <w:rPr>
          <w:rFonts w:ascii="Times" w:hAnsi="Times" w:cs="Times"/>
        </w:rPr>
        <w:t>Desayuno</w:t>
      </w:r>
      <w:r w:rsidR="00BA140B">
        <w:rPr>
          <w:rFonts w:ascii="Times" w:hAnsi="Times" w:cs="Times"/>
        </w:rPr>
        <w:t xml:space="preserve"> en el hotel</w:t>
      </w:r>
      <w:r w:rsidRPr="004A0433">
        <w:rPr>
          <w:rFonts w:ascii="Times" w:hAnsi="Times" w:cs="Times"/>
        </w:rPr>
        <w:t xml:space="preserve">. A la hora indicada, partiremos desde Bariloche bordeando el lago Nahuel Huapi y llegaremos a Playa Bonita, desde donde apreciaremos la isla Huemul. Luego llegaremos al pie del cerro Campanario. Tendremos la oportunidad de tomar la </w:t>
      </w:r>
      <w:r w:rsidRPr="004A0433">
        <w:rPr>
          <w:rFonts w:ascii="Times" w:hAnsi="Times" w:cs="Times"/>
          <w:u w:val="single"/>
        </w:rPr>
        <w:t>aerosilla (NO incluida</w:t>
      </w:r>
      <w:r w:rsidRPr="004A0433">
        <w:rPr>
          <w:rFonts w:ascii="Times" w:hAnsi="Times" w:cs="Times"/>
        </w:rPr>
        <w:t>)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López, al pie del cerro homónimo, nos dirigiremos al Punto Panorámico, un balcón natural con una vista espectacular sobre el lago Moreno y la península Llao Llao. Regresaremos al hotel retomando nuevamente la Av. Bustillo cerrando el circuito. Alojamiento.</w:t>
      </w:r>
    </w:p>
    <w:p w14:paraId="4A3FD5EE" w14:textId="77777777" w:rsidR="000E42EB" w:rsidRPr="004A0433" w:rsidRDefault="000E42EB" w:rsidP="00D21305">
      <w:pPr>
        <w:spacing w:after="0" w:line="240" w:lineRule="auto"/>
        <w:jc w:val="both"/>
        <w:rPr>
          <w:rFonts w:ascii="Times" w:hAnsi="Times" w:cs="Times"/>
        </w:rPr>
      </w:pPr>
    </w:p>
    <w:p w14:paraId="073C6650" w14:textId="4BA283CE" w:rsidR="000E42EB" w:rsidRPr="004A0433" w:rsidRDefault="00050DB5" w:rsidP="00D21305">
      <w:pPr>
        <w:spacing w:after="0" w:line="240" w:lineRule="auto"/>
        <w:jc w:val="both"/>
        <w:rPr>
          <w:rFonts w:ascii="Times" w:hAnsi="Times" w:cs="Times"/>
          <w:b/>
          <w:bCs/>
          <w:lang w:val="es-ES"/>
        </w:rPr>
      </w:pPr>
      <w:r w:rsidRPr="004A0433">
        <w:rPr>
          <w:rFonts w:ascii="Times" w:hAnsi="Times" w:cs="Times"/>
          <w:b/>
          <w:bCs/>
        </w:rPr>
        <w:t xml:space="preserve">DIA </w:t>
      </w:r>
      <w:r w:rsidR="000E42EB" w:rsidRPr="004A0433">
        <w:rPr>
          <w:rFonts w:ascii="Times" w:hAnsi="Times" w:cs="Times"/>
          <w:b/>
          <w:bCs/>
        </w:rPr>
        <w:t xml:space="preserve">7 BARILOCHE – BUENOS AIRES </w:t>
      </w:r>
    </w:p>
    <w:p w14:paraId="44BC87FE" w14:textId="590E2A29" w:rsidR="00D21305" w:rsidRPr="004A0433" w:rsidRDefault="005D615F" w:rsidP="00D21305">
      <w:pPr>
        <w:spacing w:after="0" w:line="240" w:lineRule="auto"/>
        <w:jc w:val="both"/>
        <w:rPr>
          <w:rFonts w:ascii="Times" w:hAnsi="Times" w:cs="Times"/>
          <w:lang w:val="es-ES"/>
        </w:rPr>
      </w:pPr>
      <w:r w:rsidRPr="004A0433">
        <w:rPr>
          <w:rFonts w:ascii="Times" w:hAnsi="Times" w:cs="Times"/>
          <w:lang w:val="es-ES"/>
        </w:rPr>
        <w:t>Desayuno</w:t>
      </w:r>
      <w:r w:rsidR="006D0889">
        <w:rPr>
          <w:rFonts w:ascii="Times" w:hAnsi="Times" w:cs="Times"/>
          <w:lang w:val="es-ES"/>
        </w:rPr>
        <w:t xml:space="preserve"> en el hotel</w:t>
      </w:r>
      <w:r w:rsidRPr="004A0433">
        <w:rPr>
          <w:rFonts w:ascii="Times" w:hAnsi="Times" w:cs="Times"/>
          <w:lang w:val="es-ES"/>
        </w:rPr>
        <w:t>. A la hora indicada. Serán trasladados del hotel hacia el aeropuerto para tomar vuelo con destino a la ciudad de Buenos Aires. Llegada, asistencia y traslado del aeropuerto nacional aeroparque hacia el hotel. alojamiento.</w:t>
      </w:r>
    </w:p>
    <w:p w14:paraId="658D457D" w14:textId="77777777" w:rsidR="005D615F" w:rsidRPr="004A0433" w:rsidRDefault="005D615F" w:rsidP="00D21305">
      <w:pPr>
        <w:spacing w:after="0" w:line="240" w:lineRule="auto"/>
        <w:jc w:val="both"/>
        <w:rPr>
          <w:rFonts w:ascii="Times" w:hAnsi="Times" w:cs="Times"/>
          <w:lang w:val="es-ES"/>
        </w:rPr>
      </w:pPr>
    </w:p>
    <w:p w14:paraId="28C05477" w14:textId="7537E992" w:rsidR="005D615F" w:rsidRPr="004A0433" w:rsidRDefault="00050DB5" w:rsidP="00D21305">
      <w:pPr>
        <w:spacing w:after="0" w:line="240" w:lineRule="auto"/>
        <w:jc w:val="both"/>
        <w:rPr>
          <w:rFonts w:ascii="Times" w:hAnsi="Times" w:cs="Times"/>
          <w:b/>
          <w:bCs/>
          <w:lang w:val="es-ES"/>
        </w:rPr>
      </w:pPr>
      <w:r w:rsidRPr="004A0433">
        <w:rPr>
          <w:rFonts w:ascii="Times" w:hAnsi="Times" w:cs="Times"/>
          <w:b/>
          <w:bCs/>
          <w:lang w:val="es-ES"/>
        </w:rPr>
        <w:t xml:space="preserve">DIA </w:t>
      </w:r>
      <w:r w:rsidR="005D615F" w:rsidRPr="004A0433">
        <w:rPr>
          <w:rFonts w:ascii="Times" w:hAnsi="Times" w:cs="Times"/>
          <w:b/>
          <w:bCs/>
          <w:lang w:val="es-ES"/>
        </w:rPr>
        <w:t>8 BUENOS AIRES – Visita de medio día por la ciudad con cena show de tango</w:t>
      </w:r>
    </w:p>
    <w:p w14:paraId="6B5F5805" w14:textId="4ECFB489" w:rsidR="004F43B9" w:rsidRPr="004A0433" w:rsidRDefault="004F43B9" w:rsidP="004F43B9">
      <w:pPr>
        <w:spacing w:after="0" w:line="240" w:lineRule="auto"/>
        <w:jc w:val="both"/>
        <w:rPr>
          <w:rFonts w:ascii="Times" w:hAnsi="Times" w:cs="Times"/>
        </w:rPr>
      </w:pPr>
      <w:r w:rsidRPr="004A0433">
        <w:rPr>
          <w:rFonts w:ascii="Times" w:hAnsi="Times" w:cs="Times"/>
        </w:rPr>
        <w:t>Desayuno</w:t>
      </w:r>
      <w:r w:rsidR="00826E0E">
        <w:rPr>
          <w:rFonts w:ascii="Times" w:hAnsi="Times" w:cs="Times"/>
        </w:rPr>
        <w:t xml:space="preserve"> en el hotel</w:t>
      </w:r>
      <w:r w:rsidRPr="004A0433">
        <w:rPr>
          <w:rFonts w:ascii="Times" w:hAnsi="Times" w:cs="Times"/>
        </w:rPr>
        <w:t xml:space="preserve">. A la hora prevista daremos un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4A0433">
        <w:rPr>
          <w:rFonts w:ascii="Times" w:hAnsi="Times" w:cs="Times"/>
          <w:u w:val="single"/>
        </w:rPr>
        <w:t>Pasajeros regresan por su cuenta al hotel.</w:t>
      </w:r>
      <w:r w:rsidRPr="004A0433">
        <w:rPr>
          <w:rFonts w:ascii="Times" w:hAnsi="Times" w:cs="Times"/>
        </w:rPr>
        <w:t xml:space="preserve"> En la noche podrán disfrutar de un </w:t>
      </w:r>
      <w:r w:rsidR="00CF772F">
        <w:rPr>
          <w:rFonts w:ascii="Times" w:hAnsi="Times" w:cs="Times"/>
        </w:rPr>
        <w:t>show</w:t>
      </w:r>
      <w:r w:rsidRPr="004A0433">
        <w:rPr>
          <w:rFonts w:ascii="Times" w:hAnsi="Times" w:cs="Times"/>
        </w:rPr>
        <w:t xml:space="preserve"> de tango con música en vivo, acompañados de una exquisita </w:t>
      </w:r>
      <w:r w:rsidRPr="004A0433">
        <w:rPr>
          <w:rFonts w:ascii="Times" w:hAnsi="Times" w:cs="Times"/>
          <w:b/>
        </w:rPr>
        <w:t>Cena</w:t>
      </w:r>
      <w:r w:rsidRPr="004A0433">
        <w:rPr>
          <w:rFonts w:ascii="Times" w:hAnsi="Times" w:cs="Times"/>
        </w:rPr>
        <w:t xml:space="preserve"> con platos típicos e internacionales. Alojamiento</w:t>
      </w:r>
      <w:r w:rsidR="00B208CB" w:rsidRPr="004A0433">
        <w:rPr>
          <w:rFonts w:ascii="Times" w:hAnsi="Times" w:cs="Times"/>
        </w:rPr>
        <w:t xml:space="preserve">. </w:t>
      </w:r>
    </w:p>
    <w:p w14:paraId="7025315F" w14:textId="77777777" w:rsidR="00B208CB" w:rsidRPr="004A0433" w:rsidRDefault="00B208CB" w:rsidP="004F43B9">
      <w:pPr>
        <w:spacing w:after="0" w:line="240" w:lineRule="auto"/>
        <w:jc w:val="both"/>
        <w:rPr>
          <w:rFonts w:ascii="Times" w:hAnsi="Times" w:cs="Times"/>
        </w:rPr>
      </w:pPr>
    </w:p>
    <w:p w14:paraId="0BC68EAA" w14:textId="688D9489" w:rsidR="00B208CB" w:rsidRPr="004A0433" w:rsidRDefault="00050DB5" w:rsidP="004F43B9">
      <w:pPr>
        <w:spacing w:after="0" w:line="240" w:lineRule="auto"/>
        <w:jc w:val="both"/>
        <w:rPr>
          <w:rFonts w:ascii="Times" w:hAnsi="Times" w:cs="Times"/>
          <w:b/>
          <w:bCs/>
        </w:rPr>
      </w:pPr>
      <w:r w:rsidRPr="004A0433">
        <w:rPr>
          <w:rFonts w:ascii="Times" w:hAnsi="Times" w:cs="Times"/>
          <w:b/>
          <w:bCs/>
        </w:rPr>
        <w:lastRenderedPageBreak/>
        <w:t xml:space="preserve">DIA </w:t>
      </w:r>
      <w:r w:rsidR="00B208CB" w:rsidRPr="004A0433">
        <w:rPr>
          <w:rFonts w:ascii="Times" w:hAnsi="Times" w:cs="Times"/>
          <w:b/>
          <w:bCs/>
        </w:rPr>
        <w:t>9 BUENOS AIRES</w:t>
      </w:r>
      <w:r w:rsidR="00593014">
        <w:rPr>
          <w:rFonts w:ascii="Times" w:hAnsi="Times" w:cs="Times"/>
          <w:b/>
          <w:bCs/>
        </w:rPr>
        <w:t xml:space="preserve"> – IGUAZU – Visita a las cataratas lado Brasilero </w:t>
      </w:r>
    </w:p>
    <w:p w14:paraId="3DE22D21" w14:textId="7A9025F5" w:rsidR="00B208CB" w:rsidRPr="004A0433" w:rsidRDefault="00B208CB" w:rsidP="004F43B9">
      <w:pPr>
        <w:spacing w:after="0" w:line="240" w:lineRule="auto"/>
        <w:jc w:val="both"/>
        <w:rPr>
          <w:rFonts w:ascii="Times" w:hAnsi="Times" w:cs="Times"/>
        </w:rPr>
      </w:pPr>
      <w:r w:rsidRPr="004A0433">
        <w:rPr>
          <w:rFonts w:ascii="Times" w:hAnsi="Times" w:cs="Times"/>
        </w:rPr>
        <w:t>Desayuno</w:t>
      </w:r>
      <w:r w:rsidR="000F244E">
        <w:rPr>
          <w:rFonts w:ascii="Times" w:hAnsi="Times" w:cs="Times"/>
        </w:rPr>
        <w:t xml:space="preserve"> en el hotel</w:t>
      </w:r>
      <w:r w:rsidRPr="004A0433">
        <w:rPr>
          <w:rFonts w:ascii="Times" w:hAnsi="Times" w:cs="Times"/>
        </w:rPr>
        <w:t xml:space="preserve">. </w:t>
      </w:r>
      <w:r w:rsidR="00593014">
        <w:rPr>
          <w:rFonts w:ascii="Times" w:hAnsi="Times" w:cs="Times"/>
        </w:rPr>
        <w:t>A la hora indicada, será el traslado del hotel hacia el aeropuerto nacional aeroparque para tomar vuelo con destino a la ciudad de Iguazú. Llegada, asistencia y traslado del aeropuerto hacia el hotel. (</w:t>
      </w:r>
      <w:r w:rsidR="00593014" w:rsidRPr="00551B03">
        <w:rPr>
          <w:rFonts w:ascii="Times" w:hAnsi="Times" w:cs="Times"/>
          <w:b/>
          <w:bCs/>
          <w:i/>
          <w:iCs/>
        </w:rPr>
        <w:t>Siempre y cuando el vuelo llegue antes de las 11:00 hrs</w:t>
      </w:r>
      <w:r w:rsidR="00593014">
        <w:rPr>
          <w:rFonts w:ascii="Times" w:hAnsi="Times" w:cs="Times"/>
        </w:rPr>
        <w:t xml:space="preserve">). </w:t>
      </w:r>
      <w:r w:rsidR="00593014" w:rsidRPr="00593014">
        <w:rPr>
          <w:rFonts w:ascii="Times" w:hAnsi="Times" w:cs="Times"/>
        </w:rPr>
        <w:t>Visitaremos el Parque Nacional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0952F476" w14:textId="77777777" w:rsidR="00B208CB" w:rsidRPr="004A0433" w:rsidRDefault="00B208CB" w:rsidP="004F43B9">
      <w:pPr>
        <w:spacing w:after="0" w:line="240" w:lineRule="auto"/>
        <w:jc w:val="both"/>
        <w:rPr>
          <w:rFonts w:ascii="Times" w:hAnsi="Times" w:cs="Times"/>
        </w:rPr>
      </w:pPr>
    </w:p>
    <w:p w14:paraId="135436E3" w14:textId="2AC65BA0" w:rsidR="00B208CB" w:rsidRDefault="00050DB5" w:rsidP="004F43B9">
      <w:pPr>
        <w:spacing w:after="0" w:line="240" w:lineRule="auto"/>
        <w:jc w:val="both"/>
        <w:rPr>
          <w:rFonts w:ascii="Times" w:hAnsi="Times" w:cs="Times"/>
          <w:b/>
          <w:bCs/>
        </w:rPr>
      </w:pPr>
      <w:r w:rsidRPr="004A0433">
        <w:rPr>
          <w:rFonts w:ascii="Times" w:hAnsi="Times" w:cs="Times"/>
          <w:b/>
          <w:bCs/>
        </w:rPr>
        <w:t xml:space="preserve">DIA </w:t>
      </w:r>
      <w:r w:rsidR="00B208CB" w:rsidRPr="004A0433">
        <w:rPr>
          <w:rFonts w:ascii="Times" w:hAnsi="Times" w:cs="Times"/>
          <w:b/>
          <w:bCs/>
        </w:rPr>
        <w:t xml:space="preserve">10 </w:t>
      </w:r>
      <w:r w:rsidR="00AE1181">
        <w:rPr>
          <w:rFonts w:ascii="Times" w:hAnsi="Times" w:cs="Times"/>
          <w:b/>
          <w:bCs/>
        </w:rPr>
        <w:t>IGUAZU</w:t>
      </w:r>
      <w:r w:rsidR="00B208CB" w:rsidRPr="004A0433">
        <w:rPr>
          <w:rFonts w:ascii="Times" w:hAnsi="Times" w:cs="Times"/>
          <w:b/>
          <w:bCs/>
        </w:rPr>
        <w:t xml:space="preserve"> </w:t>
      </w:r>
      <w:r w:rsidR="00AE1181">
        <w:rPr>
          <w:rFonts w:ascii="Times" w:hAnsi="Times" w:cs="Times"/>
          <w:b/>
          <w:bCs/>
        </w:rPr>
        <w:t>– Visita a las cataratas lado Argentino</w:t>
      </w:r>
    </w:p>
    <w:p w14:paraId="03A7352A" w14:textId="2B3DF7B6" w:rsidR="00AE1181" w:rsidRDefault="00AE1181" w:rsidP="004F43B9">
      <w:pPr>
        <w:spacing w:after="0" w:line="240" w:lineRule="auto"/>
        <w:jc w:val="both"/>
        <w:rPr>
          <w:rFonts w:ascii="Times" w:hAnsi="Times" w:cs="Times"/>
        </w:rPr>
      </w:pPr>
      <w:r>
        <w:rPr>
          <w:rFonts w:ascii="Times" w:hAnsi="Times" w:cs="Times"/>
        </w:rPr>
        <w:t xml:space="preserve">Desayuno en el hotel. </w:t>
      </w:r>
      <w:r w:rsidRPr="00AE1181">
        <w:rPr>
          <w:rFonts w:ascii="Times" w:hAnsi="Times" w:cs="Tim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72022751" w14:textId="77777777" w:rsidR="00AE1181" w:rsidRPr="00AE1181" w:rsidRDefault="00AE1181" w:rsidP="004F43B9">
      <w:pPr>
        <w:spacing w:after="0" w:line="240" w:lineRule="auto"/>
        <w:jc w:val="both"/>
        <w:rPr>
          <w:rFonts w:ascii="Times" w:hAnsi="Times" w:cs="Times"/>
        </w:rPr>
      </w:pPr>
    </w:p>
    <w:p w14:paraId="1BEDFAD6" w14:textId="2827BB15" w:rsidR="00AE1181" w:rsidRDefault="00AE1181" w:rsidP="004F43B9">
      <w:pPr>
        <w:spacing w:after="0" w:line="240" w:lineRule="auto"/>
        <w:jc w:val="both"/>
        <w:rPr>
          <w:rFonts w:ascii="Times" w:hAnsi="Times" w:cs="Times"/>
          <w:b/>
          <w:bCs/>
        </w:rPr>
      </w:pPr>
      <w:r>
        <w:rPr>
          <w:rFonts w:ascii="Times" w:hAnsi="Times" w:cs="Times"/>
          <w:b/>
          <w:bCs/>
        </w:rPr>
        <w:t xml:space="preserve">DIA 11 IGUAZU – BUENOS AIRES </w:t>
      </w:r>
    </w:p>
    <w:p w14:paraId="3017CE21" w14:textId="221E380C" w:rsidR="00AE1181" w:rsidRDefault="00AE1181" w:rsidP="004F43B9">
      <w:pPr>
        <w:spacing w:after="0" w:line="240" w:lineRule="auto"/>
        <w:jc w:val="both"/>
        <w:rPr>
          <w:rFonts w:ascii="Times" w:hAnsi="Times" w:cs="Times"/>
        </w:rPr>
      </w:pPr>
      <w:r>
        <w:rPr>
          <w:rFonts w:ascii="Times" w:hAnsi="Times" w:cs="Times"/>
        </w:rPr>
        <w:t xml:space="preserve">Desayuno en el hotel. A la hora indicada, los pasajeros serán trasladados del hotel hacia el aeropuerto para tomar vuelo con destino a la ciudad de Buenos aires. Llegada, asistencia y traslado del aeropuerto nacional aeroparque hacia el hotel. Alojamiento. </w:t>
      </w:r>
    </w:p>
    <w:p w14:paraId="7984E595" w14:textId="77777777" w:rsidR="00AE1181" w:rsidRPr="00AE1181" w:rsidRDefault="00AE1181" w:rsidP="004F43B9">
      <w:pPr>
        <w:spacing w:after="0" w:line="240" w:lineRule="auto"/>
        <w:jc w:val="both"/>
        <w:rPr>
          <w:rFonts w:ascii="Times" w:hAnsi="Times" w:cs="Times"/>
        </w:rPr>
      </w:pPr>
    </w:p>
    <w:p w14:paraId="1C9D52EA" w14:textId="36739A7A" w:rsidR="00AE1181" w:rsidRPr="004A0433" w:rsidRDefault="00AE1181" w:rsidP="004F43B9">
      <w:pPr>
        <w:spacing w:after="0" w:line="240" w:lineRule="auto"/>
        <w:jc w:val="both"/>
        <w:rPr>
          <w:rFonts w:ascii="Times" w:hAnsi="Times" w:cs="Times"/>
          <w:b/>
          <w:bCs/>
        </w:rPr>
      </w:pPr>
      <w:r>
        <w:rPr>
          <w:rFonts w:ascii="Times" w:hAnsi="Times" w:cs="Times"/>
          <w:b/>
          <w:bCs/>
        </w:rPr>
        <w:t>DIA 12 BUENOS AIRES</w:t>
      </w:r>
    </w:p>
    <w:p w14:paraId="300E3B9A" w14:textId="02F158C3" w:rsidR="00B208CB" w:rsidRPr="004A0433" w:rsidRDefault="00B208CB" w:rsidP="004F43B9">
      <w:pPr>
        <w:spacing w:after="0" w:line="240" w:lineRule="auto"/>
        <w:jc w:val="both"/>
        <w:rPr>
          <w:rFonts w:ascii="Times" w:hAnsi="Times" w:cs="Times"/>
        </w:rPr>
      </w:pPr>
      <w:r w:rsidRPr="004A0433">
        <w:rPr>
          <w:rFonts w:ascii="Times" w:hAnsi="Times" w:cs="Times"/>
        </w:rPr>
        <w:t>Desayuno</w:t>
      </w:r>
      <w:r w:rsidR="004E01E5">
        <w:rPr>
          <w:rFonts w:ascii="Times" w:hAnsi="Times" w:cs="Times"/>
        </w:rPr>
        <w:t xml:space="preserve"> en el hotel</w:t>
      </w:r>
      <w:r w:rsidRPr="004A0433">
        <w:rPr>
          <w:rFonts w:ascii="Times" w:hAnsi="Times" w:cs="Times"/>
        </w:rPr>
        <w:t xml:space="preserve">. Traslado del hotel hacia el aeropuerto internacional de Ezeiza para tomar vuelo de regreso y… </w:t>
      </w:r>
    </w:p>
    <w:p w14:paraId="47608CAC" w14:textId="77777777" w:rsidR="00B208CB" w:rsidRPr="004A0433" w:rsidRDefault="00B208CB" w:rsidP="004F43B9">
      <w:pPr>
        <w:spacing w:after="0" w:line="240" w:lineRule="auto"/>
        <w:jc w:val="both"/>
        <w:rPr>
          <w:rFonts w:ascii="Times" w:hAnsi="Times" w:cs="Times"/>
        </w:rPr>
      </w:pPr>
    </w:p>
    <w:p w14:paraId="7800255C" w14:textId="7FC5343B" w:rsidR="00B208CB" w:rsidRDefault="00B208CB" w:rsidP="00B208CB">
      <w:pPr>
        <w:spacing w:after="0" w:line="240" w:lineRule="auto"/>
        <w:jc w:val="center"/>
        <w:rPr>
          <w:rFonts w:ascii="Times" w:hAnsi="Times" w:cs="Times"/>
          <w:b/>
          <w:bCs/>
        </w:rPr>
      </w:pPr>
      <w:r w:rsidRPr="004A0433">
        <w:rPr>
          <w:rFonts w:ascii="Times" w:hAnsi="Times" w:cs="Times"/>
          <w:b/>
          <w:bCs/>
        </w:rPr>
        <w:t>FIN DE NUESTROS SERVICIOS</w:t>
      </w:r>
    </w:p>
    <w:p w14:paraId="27F6B41A" w14:textId="77777777" w:rsidR="00780288" w:rsidRDefault="00780288" w:rsidP="00B208CB">
      <w:pPr>
        <w:spacing w:after="0" w:line="240" w:lineRule="auto"/>
        <w:jc w:val="center"/>
        <w:rPr>
          <w:rFonts w:ascii="Times" w:hAnsi="Times" w:cs="Times"/>
          <w:b/>
          <w:bCs/>
        </w:rPr>
      </w:pPr>
    </w:p>
    <w:p w14:paraId="3AA8CA01" w14:textId="77777777" w:rsidR="00780288" w:rsidRDefault="00780288" w:rsidP="00B208CB">
      <w:pPr>
        <w:spacing w:after="0" w:line="240" w:lineRule="auto"/>
        <w:jc w:val="center"/>
        <w:rPr>
          <w:rFonts w:ascii="Times" w:hAnsi="Times" w:cs="Times"/>
          <w:b/>
          <w:bCs/>
        </w:rPr>
      </w:pPr>
    </w:p>
    <w:p w14:paraId="228CEAC0" w14:textId="77777777" w:rsidR="006A4293" w:rsidRDefault="006A4293" w:rsidP="00780288">
      <w:pPr>
        <w:spacing w:after="0" w:line="240" w:lineRule="auto"/>
        <w:jc w:val="both"/>
        <w:rPr>
          <w:rFonts w:ascii="Times" w:hAnsi="Times" w:cs="Times"/>
          <w:b/>
          <w:bCs/>
        </w:rPr>
      </w:pPr>
    </w:p>
    <w:p w14:paraId="72C2257C" w14:textId="03F32988" w:rsidR="00780288" w:rsidRDefault="00780288" w:rsidP="00780288">
      <w:pPr>
        <w:spacing w:after="0" w:line="240" w:lineRule="auto"/>
        <w:jc w:val="both"/>
        <w:rPr>
          <w:rFonts w:ascii="Times" w:hAnsi="Times" w:cs="Times"/>
          <w:b/>
          <w:bCs/>
        </w:rPr>
      </w:pPr>
      <w:r>
        <w:rPr>
          <w:rFonts w:ascii="Times" w:hAnsi="Times" w:cs="Times"/>
          <w:b/>
          <w:bCs/>
        </w:rPr>
        <w:t xml:space="preserve">PRECIOS POR PERSONA PARA PAGAR EN DOLARES </w:t>
      </w:r>
    </w:p>
    <w:p w14:paraId="5AD80BB5" w14:textId="77777777" w:rsidR="00780288" w:rsidRDefault="00780288" w:rsidP="00780288">
      <w:pPr>
        <w:spacing w:after="0" w:line="240" w:lineRule="auto"/>
        <w:jc w:val="both"/>
        <w:rPr>
          <w:rFonts w:ascii="Times" w:hAnsi="Times" w:cs="Times"/>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780288" w14:paraId="6E993DE7" w14:textId="77777777" w:rsidTr="00C87FEF">
        <w:trPr>
          <w:jc w:val="center"/>
        </w:trPr>
        <w:tc>
          <w:tcPr>
            <w:tcW w:w="3397" w:type="dxa"/>
            <w:vAlign w:val="center"/>
          </w:tcPr>
          <w:p w14:paraId="11E5D9DD" w14:textId="57667022" w:rsidR="00780288" w:rsidRDefault="00D02CC5" w:rsidP="00780288">
            <w:pPr>
              <w:jc w:val="center"/>
              <w:rPr>
                <w:rFonts w:ascii="Times" w:hAnsi="Times" w:cs="Times"/>
                <w:b/>
                <w:bCs/>
              </w:rPr>
            </w:pPr>
            <w:r>
              <w:rPr>
                <w:rFonts w:ascii="Times" w:hAnsi="Times" w:cs="Times"/>
                <w:b/>
                <w:bCs/>
              </w:rPr>
              <w:t>CATEGORÍA DE HOTELES</w:t>
            </w:r>
          </w:p>
        </w:tc>
        <w:tc>
          <w:tcPr>
            <w:tcW w:w="1701" w:type="dxa"/>
            <w:vAlign w:val="center"/>
          </w:tcPr>
          <w:p w14:paraId="39E3A3FD" w14:textId="115F98C1" w:rsidR="00780288" w:rsidRDefault="00D02CC5" w:rsidP="00780288">
            <w:pPr>
              <w:jc w:val="center"/>
              <w:rPr>
                <w:rFonts w:ascii="Times" w:hAnsi="Times" w:cs="Times"/>
                <w:b/>
                <w:bCs/>
              </w:rPr>
            </w:pPr>
            <w:r>
              <w:rPr>
                <w:rFonts w:ascii="Times" w:hAnsi="Times" w:cs="Times"/>
                <w:b/>
                <w:bCs/>
              </w:rPr>
              <w:t>DOBLE</w:t>
            </w:r>
          </w:p>
        </w:tc>
        <w:tc>
          <w:tcPr>
            <w:tcW w:w="1759" w:type="dxa"/>
            <w:vAlign w:val="center"/>
          </w:tcPr>
          <w:p w14:paraId="6D16FD4B" w14:textId="0A25775C" w:rsidR="00780288" w:rsidRDefault="00D02CC5" w:rsidP="00780288">
            <w:pPr>
              <w:jc w:val="center"/>
              <w:rPr>
                <w:rFonts w:ascii="Times" w:hAnsi="Times" w:cs="Times"/>
                <w:b/>
                <w:bCs/>
              </w:rPr>
            </w:pPr>
            <w:r>
              <w:rPr>
                <w:rFonts w:ascii="Times" w:hAnsi="Times" w:cs="Times"/>
                <w:b/>
                <w:bCs/>
              </w:rPr>
              <w:t>TRIPLE</w:t>
            </w:r>
          </w:p>
        </w:tc>
        <w:tc>
          <w:tcPr>
            <w:tcW w:w="2207" w:type="dxa"/>
            <w:vAlign w:val="center"/>
          </w:tcPr>
          <w:p w14:paraId="26002507" w14:textId="08A68B3E" w:rsidR="00780288" w:rsidRDefault="00D02CC5" w:rsidP="00780288">
            <w:pPr>
              <w:jc w:val="center"/>
              <w:rPr>
                <w:rFonts w:ascii="Times" w:hAnsi="Times" w:cs="Times"/>
                <w:b/>
                <w:bCs/>
              </w:rPr>
            </w:pPr>
            <w:r>
              <w:rPr>
                <w:rFonts w:ascii="Times" w:hAnsi="Times" w:cs="Times"/>
                <w:b/>
                <w:bCs/>
              </w:rPr>
              <w:t>SUPLEMENTO INDIVIDUAL</w:t>
            </w:r>
          </w:p>
        </w:tc>
      </w:tr>
      <w:tr w:rsidR="00780288" w14:paraId="02E196F3" w14:textId="77777777" w:rsidTr="00C87FEF">
        <w:trPr>
          <w:jc w:val="center"/>
        </w:trPr>
        <w:tc>
          <w:tcPr>
            <w:tcW w:w="3397" w:type="dxa"/>
          </w:tcPr>
          <w:p w14:paraId="07E8C83F" w14:textId="116F3197" w:rsidR="00780288" w:rsidRDefault="00D02CC5" w:rsidP="00780288">
            <w:pPr>
              <w:jc w:val="both"/>
              <w:rPr>
                <w:rFonts w:ascii="Times" w:hAnsi="Times" w:cs="Times"/>
                <w:b/>
                <w:bCs/>
              </w:rPr>
            </w:pPr>
            <w:r>
              <w:rPr>
                <w:rFonts w:ascii="Times" w:hAnsi="Times" w:cs="Times"/>
                <w:b/>
                <w:bCs/>
              </w:rPr>
              <w:t>ST</w:t>
            </w:r>
            <w:r w:rsidR="0019610D">
              <w:rPr>
                <w:rFonts w:ascii="Times" w:hAnsi="Times" w:cs="Times"/>
                <w:b/>
                <w:bCs/>
              </w:rPr>
              <w:t>A</w:t>
            </w:r>
            <w:r>
              <w:rPr>
                <w:rFonts w:ascii="Times" w:hAnsi="Times" w:cs="Times"/>
                <w:b/>
                <w:bCs/>
              </w:rPr>
              <w:t>NDAR 3*SUP</w:t>
            </w:r>
          </w:p>
        </w:tc>
        <w:tc>
          <w:tcPr>
            <w:tcW w:w="1701" w:type="dxa"/>
            <w:vAlign w:val="center"/>
          </w:tcPr>
          <w:p w14:paraId="0856E026" w14:textId="19E23310" w:rsidR="00780288" w:rsidRPr="00780288" w:rsidRDefault="00551B03" w:rsidP="00780288">
            <w:pPr>
              <w:jc w:val="center"/>
              <w:rPr>
                <w:rFonts w:ascii="Times" w:hAnsi="Times" w:cs="Times"/>
              </w:rPr>
            </w:pPr>
            <w:r>
              <w:rPr>
                <w:rFonts w:ascii="Times" w:hAnsi="Times" w:cs="Times"/>
              </w:rPr>
              <w:t>2.100</w:t>
            </w:r>
          </w:p>
        </w:tc>
        <w:tc>
          <w:tcPr>
            <w:tcW w:w="1759" w:type="dxa"/>
            <w:vAlign w:val="center"/>
          </w:tcPr>
          <w:p w14:paraId="07E1BB52" w14:textId="1D8DAC50" w:rsidR="00780288" w:rsidRPr="00780288" w:rsidRDefault="00551B03" w:rsidP="00780288">
            <w:pPr>
              <w:jc w:val="center"/>
              <w:rPr>
                <w:rFonts w:ascii="Times" w:hAnsi="Times" w:cs="Times"/>
              </w:rPr>
            </w:pPr>
            <w:r>
              <w:rPr>
                <w:rFonts w:ascii="Times" w:hAnsi="Times" w:cs="Times"/>
              </w:rPr>
              <w:t>2.020</w:t>
            </w:r>
          </w:p>
        </w:tc>
        <w:tc>
          <w:tcPr>
            <w:tcW w:w="2207" w:type="dxa"/>
            <w:vAlign w:val="center"/>
          </w:tcPr>
          <w:p w14:paraId="79DBDE06" w14:textId="689E1F04" w:rsidR="00780288" w:rsidRPr="00780288" w:rsidRDefault="00551B03" w:rsidP="00780288">
            <w:pPr>
              <w:jc w:val="center"/>
              <w:rPr>
                <w:rFonts w:ascii="Times" w:hAnsi="Times" w:cs="Times"/>
              </w:rPr>
            </w:pPr>
            <w:r>
              <w:rPr>
                <w:rFonts w:ascii="Times" w:hAnsi="Times" w:cs="Times"/>
              </w:rPr>
              <w:t>635</w:t>
            </w:r>
          </w:p>
        </w:tc>
      </w:tr>
      <w:tr w:rsidR="00780288" w14:paraId="16A2C571" w14:textId="77777777" w:rsidTr="00C87FEF">
        <w:trPr>
          <w:jc w:val="center"/>
        </w:trPr>
        <w:tc>
          <w:tcPr>
            <w:tcW w:w="3397" w:type="dxa"/>
          </w:tcPr>
          <w:p w14:paraId="2368AB0A" w14:textId="186E3CB8" w:rsidR="00780288" w:rsidRDefault="00D02CC5" w:rsidP="00780288">
            <w:pPr>
              <w:jc w:val="both"/>
              <w:rPr>
                <w:rFonts w:ascii="Times" w:hAnsi="Times" w:cs="Times"/>
                <w:b/>
                <w:bCs/>
              </w:rPr>
            </w:pPr>
            <w:r>
              <w:rPr>
                <w:rFonts w:ascii="Times" w:hAnsi="Times" w:cs="Times"/>
                <w:b/>
                <w:bCs/>
              </w:rPr>
              <w:t>PRIMERA 4*</w:t>
            </w:r>
          </w:p>
        </w:tc>
        <w:tc>
          <w:tcPr>
            <w:tcW w:w="1701" w:type="dxa"/>
            <w:vAlign w:val="center"/>
          </w:tcPr>
          <w:p w14:paraId="01767269" w14:textId="2176B0F7" w:rsidR="00780288" w:rsidRPr="00780288" w:rsidRDefault="00551B03" w:rsidP="00780288">
            <w:pPr>
              <w:jc w:val="center"/>
              <w:rPr>
                <w:rFonts w:ascii="Times" w:hAnsi="Times" w:cs="Times"/>
              </w:rPr>
            </w:pPr>
            <w:r>
              <w:rPr>
                <w:rFonts w:ascii="Times" w:hAnsi="Times" w:cs="Times"/>
              </w:rPr>
              <w:t>2.385</w:t>
            </w:r>
          </w:p>
        </w:tc>
        <w:tc>
          <w:tcPr>
            <w:tcW w:w="1759" w:type="dxa"/>
            <w:vAlign w:val="center"/>
          </w:tcPr>
          <w:p w14:paraId="380FCD1C" w14:textId="3C98CB0D" w:rsidR="00780288" w:rsidRPr="00780288" w:rsidRDefault="00551B03" w:rsidP="00780288">
            <w:pPr>
              <w:jc w:val="center"/>
              <w:rPr>
                <w:rFonts w:ascii="Times" w:hAnsi="Times" w:cs="Times"/>
              </w:rPr>
            </w:pPr>
            <w:r>
              <w:rPr>
                <w:rFonts w:ascii="Times" w:hAnsi="Times" w:cs="Times"/>
              </w:rPr>
              <w:t>2.410</w:t>
            </w:r>
          </w:p>
        </w:tc>
        <w:tc>
          <w:tcPr>
            <w:tcW w:w="2207" w:type="dxa"/>
            <w:vAlign w:val="center"/>
          </w:tcPr>
          <w:p w14:paraId="513C7008" w14:textId="1ACD230A" w:rsidR="00780288" w:rsidRPr="00780288" w:rsidRDefault="00551B03" w:rsidP="00780288">
            <w:pPr>
              <w:jc w:val="center"/>
              <w:rPr>
                <w:rFonts w:ascii="Times" w:hAnsi="Times" w:cs="Times"/>
              </w:rPr>
            </w:pPr>
            <w:r>
              <w:rPr>
                <w:rFonts w:ascii="Times" w:hAnsi="Times" w:cs="Times"/>
              </w:rPr>
              <w:t>950</w:t>
            </w:r>
          </w:p>
        </w:tc>
      </w:tr>
      <w:tr w:rsidR="00780288" w14:paraId="5A0FB0DE" w14:textId="77777777" w:rsidTr="00C87FEF">
        <w:trPr>
          <w:jc w:val="center"/>
        </w:trPr>
        <w:tc>
          <w:tcPr>
            <w:tcW w:w="3397" w:type="dxa"/>
          </w:tcPr>
          <w:p w14:paraId="7D7D2E0E" w14:textId="0C6247C2" w:rsidR="00780288" w:rsidRDefault="00D02CC5" w:rsidP="00780288">
            <w:pPr>
              <w:jc w:val="both"/>
              <w:rPr>
                <w:rFonts w:ascii="Times" w:hAnsi="Times" w:cs="Times"/>
                <w:b/>
                <w:bCs/>
              </w:rPr>
            </w:pPr>
            <w:r>
              <w:rPr>
                <w:rFonts w:ascii="Times" w:hAnsi="Times" w:cs="Times"/>
                <w:b/>
                <w:bCs/>
              </w:rPr>
              <w:t>PRIMERA SUPERIOR 4*SUP</w:t>
            </w:r>
          </w:p>
        </w:tc>
        <w:tc>
          <w:tcPr>
            <w:tcW w:w="1701" w:type="dxa"/>
            <w:vAlign w:val="center"/>
          </w:tcPr>
          <w:p w14:paraId="465CBD28" w14:textId="401DDDAF" w:rsidR="00780288" w:rsidRPr="00780288" w:rsidRDefault="00551B03" w:rsidP="00780288">
            <w:pPr>
              <w:jc w:val="center"/>
              <w:rPr>
                <w:rFonts w:ascii="Times" w:hAnsi="Times" w:cs="Times"/>
              </w:rPr>
            </w:pPr>
            <w:r>
              <w:rPr>
                <w:rFonts w:ascii="Times" w:hAnsi="Times" w:cs="Times"/>
              </w:rPr>
              <w:t>2.6</w:t>
            </w:r>
            <w:r w:rsidR="00E923EF">
              <w:rPr>
                <w:rFonts w:ascii="Times" w:hAnsi="Times" w:cs="Times"/>
              </w:rPr>
              <w:t>9</w:t>
            </w:r>
            <w:r>
              <w:rPr>
                <w:rFonts w:ascii="Times" w:hAnsi="Times" w:cs="Times"/>
              </w:rPr>
              <w:t>5</w:t>
            </w:r>
          </w:p>
        </w:tc>
        <w:tc>
          <w:tcPr>
            <w:tcW w:w="1759" w:type="dxa"/>
            <w:vAlign w:val="center"/>
          </w:tcPr>
          <w:p w14:paraId="6ED17AED" w14:textId="0D03C95C" w:rsidR="00780288" w:rsidRPr="00780288" w:rsidRDefault="00551B03" w:rsidP="00780288">
            <w:pPr>
              <w:jc w:val="center"/>
              <w:rPr>
                <w:rFonts w:ascii="Times" w:hAnsi="Times" w:cs="Times"/>
              </w:rPr>
            </w:pPr>
            <w:r>
              <w:rPr>
                <w:rFonts w:ascii="Times" w:hAnsi="Times" w:cs="Times"/>
              </w:rPr>
              <w:t>2.685</w:t>
            </w:r>
          </w:p>
        </w:tc>
        <w:tc>
          <w:tcPr>
            <w:tcW w:w="2207" w:type="dxa"/>
            <w:vAlign w:val="center"/>
          </w:tcPr>
          <w:p w14:paraId="7565B64D" w14:textId="06B45BA0" w:rsidR="00780288" w:rsidRPr="00780288" w:rsidRDefault="00551B03" w:rsidP="00780288">
            <w:pPr>
              <w:jc w:val="center"/>
              <w:rPr>
                <w:rFonts w:ascii="Times" w:hAnsi="Times" w:cs="Times"/>
              </w:rPr>
            </w:pPr>
            <w:r>
              <w:rPr>
                <w:rFonts w:ascii="Times" w:hAnsi="Times" w:cs="Times"/>
              </w:rPr>
              <w:t>1.200</w:t>
            </w:r>
          </w:p>
        </w:tc>
      </w:tr>
      <w:tr w:rsidR="00780288" w14:paraId="4DEBBB20" w14:textId="77777777" w:rsidTr="00C87FEF">
        <w:trPr>
          <w:jc w:val="center"/>
        </w:trPr>
        <w:tc>
          <w:tcPr>
            <w:tcW w:w="3397" w:type="dxa"/>
          </w:tcPr>
          <w:p w14:paraId="27010918" w14:textId="69A0CF29" w:rsidR="00780288" w:rsidRDefault="00D02CC5" w:rsidP="00780288">
            <w:pPr>
              <w:jc w:val="both"/>
              <w:rPr>
                <w:rFonts w:ascii="Times" w:hAnsi="Times" w:cs="Times"/>
                <w:b/>
                <w:bCs/>
              </w:rPr>
            </w:pPr>
            <w:r>
              <w:rPr>
                <w:rFonts w:ascii="Times" w:hAnsi="Times" w:cs="Times"/>
                <w:b/>
                <w:bCs/>
              </w:rPr>
              <w:t xml:space="preserve">LUJO 5* </w:t>
            </w:r>
          </w:p>
        </w:tc>
        <w:tc>
          <w:tcPr>
            <w:tcW w:w="1701" w:type="dxa"/>
            <w:vAlign w:val="center"/>
          </w:tcPr>
          <w:p w14:paraId="6DC6AC64" w14:textId="3BC46BB0" w:rsidR="00780288" w:rsidRPr="00780288" w:rsidRDefault="00551B03" w:rsidP="00780288">
            <w:pPr>
              <w:jc w:val="center"/>
              <w:rPr>
                <w:rFonts w:ascii="Times" w:hAnsi="Times" w:cs="Times"/>
              </w:rPr>
            </w:pPr>
            <w:r>
              <w:rPr>
                <w:rFonts w:ascii="Times" w:hAnsi="Times" w:cs="Times"/>
              </w:rPr>
              <w:t>2.830</w:t>
            </w:r>
          </w:p>
        </w:tc>
        <w:tc>
          <w:tcPr>
            <w:tcW w:w="1759" w:type="dxa"/>
            <w:vAlign w:val="center"/>
          </w:tcPr>
          <w:p w14:paraId="79D06DE3" w14:textId="7BA875F7" w:rsidR="00780288" w:rsidRPr="00780288" w:rsidRDefault="00551B03" w:rsidP="00780288">
            <w:pPr>
              <w:jc w:val="center"/>
              <w:rPr>
                <w:rFonts w:ascii="Times" w:hAnsi="Times" w:cs="Times"/>
              </w:rPr>
            </w:pPr>
            <w:r>
              <w:rPr>
                <w:rFonts w:ascii="Times" w:hAnsi="Times" w:cs="Times"/>
              </w:rPr>
              <w:t>2.800</w:t>
            </w:r>
          </w:p>
        </w:tc>
        <w:tc>
          <w:tcPr>
            <w:tcW w:w="2207" w:type="dxa"/>
            <w:vAlign w:val="center"/>
          </w:tcPr>
          <w:p w14:paraId="4C149D84" w14:textId="1036D7D1" w:rsidR="00780288" w:rsidRPr="00780288" w:rsidRDefault="00551B03" w:rsidP="00780288">
            <w:pPr>
              <w:jc w:val="center"/>
              <w:rPr>
                <w:rFonts w:ascii="Times" w:hAnsi="Times" w:cs="Times"/>
              </w:rPr>
            </w:pPr>
            <w:r>
              <w:rPr>
                <w:rFonts w:ascii="Times" w:hAnsi="Times" w:cs="Times"/>
              </w:rPr>
              <w:t>1.280</w:t>
            </w:r>
          </w:p>
        </w:tc>
      </w:tr>
    </w:tbl>
    <w:p w14:paraId="7255BA41" w14:textId="56384D56" w:rsidR="00780288" w:rsidRDefault="00D02CC5" w:rsidP="00D02CC5">
      <w:pPr>
        <w:spacing w:after="0" w:line="240" w:lineRule="auto"/>
        <w:jc w:val="center"/>
        <w:rPr>
          <w:rFonts w:ascii="Times" w:hAnsi="Times" w:cs="Times"/>
          <w:b/>
          <w:bCs/>
        </w:rPr>
      </w:pPr>
      <w:r>
        <w:rPr>
          <w:rFonts w:ascii="Times" w:hAnsi="Times" w:cs="Times"/>
          <w:b/>
          <w:bCs/>
        </w:rPr>
        <w:t xml:space="preserve">Precios por persona </w:t>
      </w:r>
    </w:p>
    <w:p w14:paraId="5182B6EE" w14:textId="77777777" w:rsidR="00033E02" w:rsidRDefault="00033E02" w:rsidP="00D02CC5">
      <w:pPr>
        <w:spacing w:after="0" w:line="240" w:lineRule="auto"/>
        <w:jc w:val="center"/>
        <w:rPr>
          <w:rFonts w:ascii="Times" w:hAnsi="Times" w:cs="Times"/>
          <w:b/>
          <w:bCs/>
        </w:rPr>
      </w:pPr>
    </w:p>
    <w:p w14:paraId="77DF4632" w14:textId="77777777" w:rsidR="00033E02" w:rsidRDefault="00033E02" w:rsidP="00D02CC5">
      <w:pPr>
        <w:spacing w:after="0" w:line="240" w:lineRule="auto"/>
        <w:jc w:val="center"/>
        <w:rPr>
          <w:rFonts w:ascii="Times" w:hAnsi="Times" w:cs="Times"/>
          <w:b/>
          <w:bCs/>
        </w:rPr>
      </w:pPr>
    </w:p>
    <w:p w14:paraId="22EC4519" w14:textId="77777777" w:rsidR="0009328D" w:rsidRDefault="0009328D" w:rsidP="00033E02">
      <w:pPr>
        <w:spacing w:after="0" w:line="240" w:lineRule="auto"/>
        <w:jc w:val="both"/>
        <w:rPr>
          <w:rFonts w:ascii="Times" w:hAnsi="Times" w:cs="Times"/>
          <w:b/>
          <w:bCs/>
        </w:rPr>
      </w:pPr>
    </w:p>
    <w:p w14:paraId="37F085CF" w14:textId="77777777" w:rsidR="0009328D" w:rsidRDefault="0009328D" w:rsidP="00033E02">
      <w:pPr>
        <w:spacing w:after="0" w:line="240" w:lineRule="auto"/>
        <w:jc w:val="both"/>
        <w:rPr>
          <w:rFonts w:ascii="Times" w:hAnsi="Times" w:cs="Times"/>
          <w:b/>
          <w:bCs/>
        </w:rPr>
      </w:pPr>
    </w:p>
    <w:p w14:paraId="29BB753A" w14:textId="5D238D4C" w:rsidR="00033E02" w:rsidRDefault="00033E02" w:rsidP="00033E02">
      <w:pPr>
        <w:spacing w:after="0" w:line="240" w:lineRule="auto"/>
        <w:jc w:val="both"/>
        <w:rPr>
          <w:rFonts w:ascii="Times" w:hAnsi="Times" w:cs="Times"/>
          <w:b/>
          <w:bCs/>
        </w:rPr>
      </w:pPr>
      <w:r>
        <w:rPr>
          <w:rFonts w:ascii="Times" w:hAnsi="Times" w:cs="Times"/>
          <w:b/>
          <w:bCs/>
        </w:rPr>
        <w:lastRenderedPageBreak/>
        <w:t xml:space="preserve">LOS PRECIOS INCLUYEN: </w:t>
      </w:r>
    </w:p>
    <w:p w14:paraId="100E681F" w14:textId="1DDC27B5" w:rsidR="00033E02" w:rsidRPr="00675AE5" w:rsidRDefault="00033E0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69BC28F" w14:textId="3D6A43C3" w:rsidR="00033E02"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3 noches de alojamiento en Santiago de Chile</w:t>
      </w:r>
    </w:p>
    <w:p w14:paraId="32CC0885" w14:textId="76F352A9"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1 noche de alojamiento en Puerto Varas</w:t>
      </w:r>
    </w:p>
    <w:p w14:paraId="5D667BA4" w14:textId="7BA44998"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2 noches de alojamiento en Bariloche </w:t>
      </w:r>
    </w:p>
    <w:p w14:paraId="558153B7" w14:textId="625F7D85" w:rsidR="00EF7C90" w:rsidRDefault="00B17F43" w:rsidP="00675AE5">
      <w:pPr>
        <w:pStyle w:val="Prrafodelista"/>
        <w:numPr>
          <w:ilvl w:val="0"/>
          <w:numId w:val="2"/>
        </w:numPr>
        <w:spacing w:after="0" w:line="240" w:lineRule="auto"/>
        <w:jc w:val="both"/>
        <w:rPr>
          <w:rFonts w:ascii="Times" w:hAnsi="Times" w:cs="Times"/>
        </w:rPr>
      </w:pPr>
      <w:r>
        <w:rPr>
          <w:rFonts w:ascii="Times" w:hAnsi="Times" w:cs="Times"/>
        </w:rPr>
        <w:t xml:space="preserve">3 </w:t>
      </w:r>
      <w:r w:rsidR="00EF7C90" w:rsidRPr="00675AE5">
        <w:rPr>
          <w:rFonts w:ascii="Times" w:hAnsi="Times" w:cs="Times"/>
        </w:rPr>
        <w:t xml:space="preserve">noches de alojamiento en Buenos Aires </w:t>
      </w:r>
    </w:p>
    <w:p w14:paraId="706C3F5A" w14:textId="7C80BDDD" w:rsidR="00B17F43" w:rsidRPr="00675AE5" w:rsidRDefault="00B17F43" w:rsidP="00675AE5">
      <w:pPr>
        <w:pStyle w:val="Prrafodelista"/>
        <w:numPr>
          <w:ilvl w:val="0"/>
          <w:numId w:val="2"/>
        </w:numPr>
        <w:spacing w:after="0" w:line="240" w:lineRule="auto"/>
        <w:jc w:val="both"/>
        <w:rPr>
          <w:rFonts w:ascii="Times" w:hAnsi="Times" w:cs="Times"/>
        </w:rPr>
      </w:pPr>
      <w:r>
        <w:rPr>
          <w:rFonts w:ascii="Times" w:hAnsi="Times" w:cs="Times"/>
        </w:rPr>
        <w:t>2 noches de alojamiento en Iguazú</w:t>
      </w:r>
    </w:p>
    <w:p w14:paraId="1F481D76" w14:textId="53A8B28A"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Desayunos diarios </w:t>
      </w:r>
    </w:p>
    <w:p w14:paraId="454907AC" w14:textId="3BA59245"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Visita de medio día por la ciudad de Santiago de Chile</w:t>
      </w:r>
    </w:p>
    <w:p w14:paraId="6277741C" w14:textId="2E2AF405"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Excursión de día completo a Valparaíso y Viña del Mar con Almuerzo desde Santiago de Chile </w:t>
      </w:r>
    </w:p>
    <w:p w14:paraId="1DB83BCF" w14:textId="3EB7D764" w:rsidR="00462A2C" w:rsidRPr="00675AE5" w:rsidRDefault="00270FEF"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Cruce Internacional De Lagos desde Puerto Varas hasta Bariloche </w:t>
      </w:r>
    </w:p>
    <w:p w14:paraId="3FDB445F" w14:textId="7538EFB7"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Circuito Chico</w:t>
      </w:r>
      <w:r w:rsidR="00E24684" w:rsidRPr="00675AE5">
        <w:rPr>
          <w:rFonts w:ascii="Times" w:hAnsi="Times" w:cs="Times"/>
        </w:rPr>
        <w:t xml:space="preserve"> SIN ascenso al cerro en Bariloche </w:t>
      </w:r>
    </w:p>
    <w:p w14:paraId="1B571A13" w14:textId="40A9E0BF" w:rsidR="00E24684"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Visita de medio día por la ciudad </w:t>
      </w:r>
      <w:r w:rsidR="00E24684" w:rsidRPr="00675AE5">
        <w:rPr>
          <w:rFonts w:ascii="Times" w:hAnsi="Times" w:cs="Times"/>
        </w:rPr>
        <w:t>de Buenos Aires (pasajeros regresan al hotel por su cuenta)</w:t>
      </w:r>
    </w:p>
    <w:p w14:paraId="76899598" w14:textId="32A25ABB" w:rsidR="004F43B9" w:rsidRPr="00675AE5" w:rsidRDefault="00E24684" w:rsidP="00675AE5">
      <w:pPr>
        <w:pStyle w:val="Prrafodelista"/>
        <w:numPr>
          <w:ilvl w:val="0"/>
          <w:numId w:val="2"/>
        </w:numPr>
        <w:spacing w:after="0" w:line="240" w:lineRule="auto"/>
        <w:jc w:val="both"/>
        <w:rPr>
          <w:rFonts w:ascii="Times" w:hAnsi="Times" w:cs="Times"/>
        </w:rPr>
      </w:pPr>
      <w:r w:rsidRPr="00675AE5">
        <w:rPr>
          <w:rFonts w:ascii="Times" w:hAnsi="Times" w:cs="Times"/>
        </w:rPr>
        <w:t>C</w:t>
      </w:r>
      <w:r w:rsidR="00462A2C" w:rsidRPr="00675AE5">
        <w:rPr>
          <w:rFonts w:ascii="Times" w:hAnsi="Times" w:cs="Times"/>
        </w:rPr>
        <w:t>ena show de tango</w:t>
      </w:r>
      <w:r w:rsidRPr="00675AE5">
        <w:rPr>
          <w:rFonts w:ascii="Times" w:hAnsi="Times" w:cs="Times"/>
        </w:rPr>
        <w:t xml:space="preserve"> en Buenos aires con traslados </w:t>
      </w:r>
    </w:p>
    <w:p w14:paraId="4BA10647" w14:textId="1C2FA6BF" w:rsidR="00E24684" w:rsidRDefault="00E24684" w:rsidP="00675AE5">
      <w:pPr>
        <w:pStyle w:val="Prrafodelista"/>
        <w:numPr>
          <w:ilvl w:val="0"/>
          <w:numId w:val="2"/>
        </w:numPr>
        <w:spacing w:after="0" w:line="240" w:lineRule="auto"/>
        <w:jc w:val="both"/>
        <w:rPr>
          <w:rFonts w:ascii="Times" w:hAnsi="Times" w:cs="Times"/>
        </w:rPr>
      </w:pPr>
      <w:r w:rsidRPr="00675AE5">
        <w:rPr>
          <w:rFonts w:ascii="Times" w:hAnsi="Times" w:cs="Times"/>
        </w:rPr>
        <w:t>Traslado terrestre del aeropuerto de Puerto Montt hasta el hotel en Puerto Varas</w:t>
      </w:r>
    </w:p>
    <w:p w14:paraId="2412F7DF" w14:textId="1D61FF88" w:rsidR="00E816A6" w:rsidRPr="00675AE5" w:rsidRDefault="00E816A6" w:rsidP="00675AE5">
      <w:pPr>
        <w:pStyle w:val="Prrafodelista"/>
        <w:numPr>
          <w:ilvl w:val="0"/>
          <w:numId w:val="2"/>
        </w:numPr>
        <w:spacing w:after="0" w:line="240" w:lineRule="auto"/>
        <w:jc w:val="both"/>
        <w:rPr>
          <w:rFonts w:ascii="Times" w:hAnsi="Times" w:cs="Times"/>
        </w:rPr>
      </w:pPr>
      <w:r>
        <w:rPr>
          <w:rFonts w:ascii="Times" w:hAnsi="Times" w:cs="Times"/>
        </w:rPr>
        <w:t xml:space="preserve">Traslados y entradas a los Parques Nacionales Cataratas de Iguazú lado Brasilero y Argentino </w:t>
      </w:r>
    </w:p>
    <w:p w14:paraId="490E3983" w14:textId="647F0725" w:rsidR="00E24684" w:rsidRPr="00675AE5" w:rsidRDefault="00AD02E4"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Traslados Aeropuerto / Hotel / Aeropuerto </w:t>
      </w:r>
    </w:p>
    <w:p w14:paraId="2CB1B6AA" w14:textId="77777777" w:rsidR="003D1292" w:rsidRDefault="003D1292" w:rsidP="00462A2C">
      <w:pPr>
        <w:spacing w:after="0" w:line="240" w:lineRule="auto"/>
        <w:jc w:val="both"/>
        <w:rPr>
          <w:rFonts w:ascii="Times" w:hAnsi="Times" w:cs="Times"/>
          <w:lang w:val="es-ES"/>
        </w:rPr>
      </w:pPr>
    </w:p>
    <w:p w14:paraId="4BD21C48" w14:textId="1C98E61E" w:rsidR="003D1292" w:rsidRDefault="003D1292" w:rsidP="00462A2C">
      <w:pPr>
        <w:spacing w:after="0" w:line="240" w:lineRule="auto"/>
        <w:jc w:val="both"/>
        <w:rPr>
          <w:rFonts w:ascii="Times" w:hAnsi="Times" w:cs="Times"/>
          <w:b/>
          <w:bCs/>
          <w:lang w:val="es-ES"/>
        </w:rPr>
      </w:pPr>
      <w:r>
        <w:rPr>
          <w:rFonts w:ascii="Times" w:hAnsi="Times" w:cs="Times"/>
          <w:b/>
          <w:bCs/>
          <w:lang w:val="es-ES"/>
        </w:rPr>
        <w:t xml:space="preserve">NO INCLUYEN: </w:t>
      </w:r>
    </w:p>
    <w:p w14:paraId="6ECBE718" w14:textId="62723101"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2% fee bancario </w:t>
      </w:r>
    </w:p>
    <w:p w14:paraId="0A436049" w14:textId="336BF3D2"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Tiquetes aéreos </w:t>
      </w:r>
    </w:p>
    <w:p w14:paraId="6A5E5CBD" w14:textId="1C30551A"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Tasas aeroportuarias </w:t>
      </w:r>
    </w:p>
    <w:p w14:paraId="24528F33" w14:textId="5A456E33"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Tarjeta de asistencia medica </w:t>
      </w:r>
    </w:p>
    <w:p w14:paraId="343026D6" w14:textId="4C941B88"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Comidas y bebidas no indicadas </w:t>
      </w:r>
    </w:p>
    <w:p w14:paraId="02A9FE7C" w14:textId="2E30CEBC"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Traslados donde no este contemplado </w:t>
      </w:r>
    </w:p>
    <w:p w14:paraId="0A9EC66C" w14:textId="54249CC0"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Excursiones y/o tours opcionales </w:t>
      </w:r>
    </w:p>
    <w:p w14:paraId="0FEE0DD8" w14:textId="0026DE2A" w:rsidR="00D244F8" w:rsidRPr="00675AE5" w:rsidRDefault="00D244F8"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Entradas a lugares no indicados </w:t>
      </w:r>
    </w:p>
    <w:p w14:paraId="3552F04A" w14:textId="7F2B7587" w:rsidR="00D244F8" w:rsidRPr="00675AE5" w:rsidRDefault="00D244F8"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Propinas a conductores, maleteros y </w:t>
      </w:r>
      <w:r w:rsidR="00675AE5" w:rsidRPr="00675AE5">
        <w:rPr>
          <w:rFonts w:ascii="Times" w:hAnsi="Times" w:cs="Times"/>
        </w:rPr>
        <w:t>guías</w:t>
      </w:r>
      <w:r w:rsidRPr="00675AE5">
        <w:rPr>
          <w:rFonts w:ascii="Times" w:hAnsi="Times" w:cs="Times"/>
        </w:rPr>
        <w:t xml:space="preserve"> </w:t>
      </w:r>
    </w:p>
    <w:p w14:paraId="4DE1EAEB" w14:textId="38FA788B" w:rsidR="00D244F8" w:rsidRPr="00675AE5" w:rsidRDefault="00C907EA"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Servicios no especificados </w:t>
      </w:r>
    </w:p>
    <w:p w14:paraId="21A16E80" w14:textId="5B72EA6C" w:rsidR="00C907EA" w:rsidRPr="00675AE5" w:rsidRDefault="00C907EA"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Gastos personales </w:t>
      </w:r>
    </w:p>
    <w:p w14:paraId="4DB51F9A" w14:textId="77777777" w:rsidR="00C907EA" w:rsidRPr="00675AE5" w:rsidRDefault="00C907EA" w:rsidP="00675AE5">
      <w:pPr>
        <w:pStyle w:val="Prrafodelista"/>
        <w:numPr>
          <w:ilvl w:val="0"/>
          <w:numId w:val="2"/>
        </w:numPr>
        <w:spacing w:after="0" w:line="240" w:lineRule="auto"/>
        <w:jc w:val="both"/>
        <w:rPr>
          <w:rFonts w:ascii="Times New Roman" w:hAnsi="Times New Roman" w:cs="Times New Roman"/>
        </w:rPr>
      </w:pPr>
      <w:r w:rsidRPr="00675AE5">
        <w:rPr>
          <w:rFonts w:ascii="Times New Roman" w:hAnsi="Times New Roman" w:cs="Times New Roman"/>
        </w:rPr>
        <w:t xml:space="preserve">Eco Tasa Municipal en </w:t>
      </w:r>
      <w:r w:rsidRPr="00675AE5">
        <w:rPr>
          <w:rFonts w:ascii="Times New Roman" w:hAnsi="Times New Roman" w:cs="Times New Roman"/>
          <w:b/>
        </w:rPr>
        <w:t>Bariloche</w:t>
      </w:r>
      <w:r w:rsidRPr="00675AE5">
        <w:rPr>
          <w:rFonts w:ascii="Times New Roman" w:hAnsi="Times New Roman" w:cs="Times New Roman"/>
        </w:rPr>
        <w:t>, de $ 30 a $60 (pesos argentinos) por persona (mayor de 12 años) por noche, se cobra y se paga únicamente en los hoteles al momento del check in con un cobro máximo de hasta 3 noches por estadía</w:t>
      </w:r>
    </w:p>
    <w:p w14:paraId="7FA575C9" w14:textId="388A22D9" w:rsidR="00C907EA" w:rsidRPr="00C15C06" w:rsidRDefault="00C907EA" w:rsidP="00675AE5">
      <w:pPr>
        <w:pStyle w:val="Prrafodelista"/>
        <w:numPr>
          <w:ilvl w:val="0"/>
          <w:numId w:val="2"/>
        </w:numPr>
        <w:spacing w:after="0" w:line="240" w:lineRule="auto"/>
        <w:jc w:val="both"/>
        <w:rPr>
          <w:rFonts w:ascii="Times" w:hAnsi="Times" w:cs="Times"/>
        </w:rPr>
      </w:pPr>
      <w:r w:rsidRPr="00675AE5">
        <w:rPr>
          <w:rFonts w:ascii="Times New Roman" w:hAnsi="Times New Roman" w:cs="Times New Roman"/>
        </w:rPr>
        <w:t xml:space="preserve">Tasa Turística en </w:t>
      </w:r>
      <w:r w:rsidRPr="00675AE5">
        <w:rPr>
          <w:rFonts w:ascii="Times New Roman" w:hAnsi="Times New Roman" w:cs="Times New Roman"/>
          <w:b/>
        </w:rPr>
        <w:t>Buenos</w:t>
      </w:r>
      <w:r w:rsidRPr="00675AE5">
        <w:rPr>
          <w:rFonts w:ascii="Times New Roman" w:hAnsi="Times New Roman" w:cs="Times New Roman"/>
        </w:rPr>
        <w:t xml:space="preserve"> </w:t>
      </w:r>
      <w:r w:rsidRPr="00675AE5">
        <w:rPr>
          <w:rFonts w:ascii="Times New Roman" w:hAnsi="Times New Roman" w:cs="Times New Roman"/>
          <w:b/>
        </w:rPr>
        <w:t>Aires</w:t>
      </w:r>
      <w:r w:rsidRPr="00675AE5">
        <w:rPr>
          <w:rFonts w:ascii="Times New Roman" w:hAnsi="Times New Roman" w:cs="Times New Roman"/>
        </w:rPr>
        <w:t>, de USD 0,50 a 1,00 por persona (mayor de 12 años) por noche, se cobra y se paga únicamente en los hoteles al momento del check in</w:t>
      </w:r>
    </w:p>
    <w:p w14:paraId="1F23B05F" w14:textId="49C07A4E" w:rsidR="00C15C06" w:rsidRPr="00C15C06" w:rsidRDefault="00C15C06" w:rsidP="002F2DD3">
      <w:pPr>
        <w:numPr>
          <w:ilvl w:val="0"/>
          <w:numId w:val="2"/>
        </w:numPr>
        <w:spacing w:after="0" w:line="240" w:lineRule="auto"/>
        <w:jc w:val="both"/>
        <w:rPr>
          <w:rFonts w:ascii="Times" w:hAnsi="Times" w:cs="Times"/>
        </w:rPr>
      </w:pPr>
      <w:r w:rsidRPr="00C15C06">
        <w:rPr>
          <w:rFonts w:ascii="Times" w:hAnsi="Times"/>
        </w:rPr>
        <w:t xml:space="preserve">Tasa Eco Turística de </w:t>
      </w:r>
      <w:r w:rsidRPr="00C15C06">
        <w:rPr>
          <w:rFonts w:ascii="Times" w:hAnsi="Times"/>
          <w:b/>
        </w:rPr>
        <w:t>Puerto Iguazú</w:t>
      </w:r>
      <w:r w:rsidRPr="00C15C06">
        <w:rPr>
          <w:rFonts w:ascii="Times" w:hAnsi="Times"/>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r w:rsidR="00F30F65">
        <w:rPr>
          <w:rFonts w:ascii="Times" w:hAnsi="Times"/>
        </w:rPr>
        <w:t>.</w:t>
      </w:r>
    </w:p>
    <w:p w14:paraId="73188696" w14:textId="77777777" w:rsidR="007C65C0" w:rsidRDefault="007C65C0" w:rsidP="007C65C0">
      <w:pPr>
        <w:spacing w:after="0" w:line="240" w:lineRule="auto"/>
        <w:jc w:val="both"/>
        <w:rPr>
          <w:rFonts w:ascii="Times" w:hAnsi="Times" w:cs="Times"/>
        </w:rPr>
      </w:pPr>
    </w:p>
    <w:p w14:paraId="162A02A5" w14:textId="77777777" w:rsidR="007C65C0" w:rsidRDefault="007C65C0" w:rsidP="007C65C0">
      <w:pPr>
        <w:spacing w:after="0" w:line="240" w:lineRule="auto"/>
        <w:jc w:val="both"/>
        <w:rPr>
          <w:rFonts w:ascii="Times" w:hAnsi="Times" w:cs="Times"/>
        </w:rPr>
      </w:pPr>
    </w:p>
    <w:p w14:paraId="32F2D1BB" w14:textId="38FFA74D" w:rsidR="00C45F4C" w:rsidRDefault="00C45F4C" w:rsidP="007C65C0">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32C1FF58" w14:textId="63D0FBE5" w:rsidR="00C45F4C" w:rsidRPr="00C45F4C" w:rsidRDefault="00C45F4C" w:rsidP="00C45F4C">
      <w:pPr>
        <w:pStyle w:val="Prrafodelista"/>
        <w:numPr>
          <w:ilvl w:val="0"/>
          <w:numId w:val="3"/>
        </w:numPr>
        <w:spacing w:after="0" w:line="240" w:lineRule="auto"/>
        <w:jc w:val="both"/>
        <w:rPr>
          <w:rFonts w:ascii="Times" w:hAnsi="Times" w:cs="Times"/>
        </w:rPr>
      </w:pPr>
      <w:r w:rsidRPr="00C45F4C">
        <w:rPr>
          <w:rFonts w:ascii="Times" w:hAnsi="Times" w:cs="Times"/>
        </w:rPr>
        <w:t xml:space="preserve">Precios </w:t>
      </w:r>
      <w:r w:rsidR="008C23B5">
        <w:rPr>
          <w:rFonts w:ascii="Times" w:hAnsi="Times" w:cs="Times"/>
        </w:rPr>
        <w:t>no</w:t>
      </w:r>
      <w:r w:rsidRPr="00C45F4C">
        <w:rPr>
          <w:rFonts w:ascii="Times" w:hAnsi="Times" w:cs="Times"/>
        </w:rPr>
        <w:t xml:space="preserve"> vigentes para Navidad, Año Nuevo, Ferias y Congresos. </w:t>
      </w:r>
    </w:p>
    <w:p w14:paraId="6F942D8B" w14:textId="77777777" w:rsidR="00C45F4C" w:rsidRDefault="00C45F4C" w:rsidP="007C65C0">
      <w:pPr>
        <w:spacing w:after="0" w:line="240" w:lineRule="auto"/>
        <w:jc w:val="both"/>
        <w:rPr>
          <w:rFonts w:ascii="Times" w:hAnsi="Times" w:cs="Times"/>
          <w:b/>
          <w:bCs/>
        </w:rPr>
      </w:pPr>
    </w:p>
    <w:p w14:paraId="0CCDDC8F" w14:textId="77777777" w:rsidR="00C45F4C" w:rsidRDefault="00C45F4C" w:rsidP="007C65C0">
      <w:pPr>
        <w:spacing w:after="0" w:line="240" w:lineRule="auto"/>
        <w:jc w:val="both"/>
        <w:rPr>
          <w:rFonts w:ascii="Times" w:hAnsi="Times" w:cs="Times"/>
          <w:b/>
          <w:bCs/>
        </w:rPr>
      </w:pPr>
    </w:p>
    <w:p w14:paraId="7D629434" w14:textId="77777777" w:rsidR="006A4293" w:rsidRDefault="006A4293" w:rsidP="007C65C0">
      <w:pPr>
        <w:spacing w:after="0" w:line="240" w:lineRule="auto"/>
        <w:jc w:val="both"/>
        <w:rPr>
          <w:rFonts w:ascii="Times" w:hAnsi="Times" w:cs="Times"/>
          <w:b/>
          <w:bCs/>
        </w:rPr>
      </w:pPr>
    </w:p>
    <w:p w14:paraId="2CD4E431" w14:textId="77777777" w:rsidR="006A4293" w:rsidRDefault="006A4293" w:rsidP="007C65C0">
      <w:pPr>
        <w:spacing w:after="0" w:line="240" w:lineRule="auto"/>
        <w:jc w:val="both"/>
        <w:rPr>
          <w:rFonts w:ascii="Times" w:hAnsi="Times" w:cs="Times"/>
          <w:b/>
          <w:bCs/>
        </w:rPr>
      </w:pPr>
    </w:p>
    <w:p w14:paraId="6AD4E66A" w14:textId="77777777" w:rsidR="006A4293" w:rsidRDefault="006A4293" w:rsidP="007C65C0">
      <w:pPr>
        <w:spacing w:after="0" w:line="240" w:lineRule="auto"/>
        <w:jc w:val="both"/>
        <w:rPr>
          <w:rFonts w:ascii="Times" w:hAnsi="Times" w:cs="Times"/>
          <w:b/>
          <w:bCs/>
        </w:rPr>
      </w:pPr>
    </w:p>
    <w:p w14:paraId="63D02E67" w14:textId="77777777" w:rsidR="006A4293" w:rsidRDefault="006A4293" w:rsidP="007C65C0">
      <w:pPr>
        <w:spacing w:after="0" w:line="240" w:lineRule="auto"/>
        <w:jc w:val="both"/>
        <w:rPr>
          <w:rFonts w:ascii="Times" w:hAnsi="Times" w:cs="Times"/>
          <w:b/>
          <w:bCs/>
        </w:rPr>
      </w:pPr>
    </w:p>
    <w:p w14:paraId="0AA8ACA0" w14:textId="77777777" w:rsidR="006A4293" w:rsidRDefault="006A4293" w:rsidP="007C65C0">
      <w:pPr>
        <w:spacing w:after="0" w:line="240" w:lineRule="auto"/>
        <w:jc w:val="both"/>
        <w:rPr>
          <w:rFonts w:ascii="Times" w:hAnsi="Times" w:cs="Times"/>
          <w:b/>
          <w:bCs/>
        </w:rPr>
      </w:pPr>
    </w:p>
    <w:p w14:paraId="3D4322CA" w14:textId="22A41BDE" w:rsidR="007C65C0" w:rsidRPr="009B4391" w:rsidRDefault="007C65C0" w:rsidP="007C65C0">
      <w:pPr>
        <w:spacing w:after="0" w:line="240" w:lineRule="auto"/>
        <w:jc w:val="both"/>
        <w:rPr>
          <w:rFonts w:ascii="Times" w:hAnsi="Times" w:cs="Times"/>
          <w:b/>
          <w:bCs/>
        </w:rPr>
      </w:pPr>
      <w:r w:rsidRPr="009B4391">
        <w:rPr>
          <w:rFonts w:ascii="Times" w:hAnsi="Times" w:cs="Times"/>
          <w:b/>
          <w:bCs/>
        </w:rPr>
        <w:lastRenderedPageBreak/>
        <w:t xml:space="preserve">HOTELES PREVISTOS O SIMILARES </w:t>
      </w:r>
    </w:p>
    <w:p w14:paraId="6E9842B2" w14:textId="77777777" w:rsidR="007C65C0" w:rsidRDefault="007C65C0" w:rsidP="007C65C0">
      <w:pPr>
        <w:spacing w:after="0" w:line="240" w:lineRule="auto"/>
        <w:jc w:val="both"/>
        <w:rPr>
          <w:rFonts w:ascii="Times" w:hAnsi="Times" w:cs="Times"/>
        </w:rPr>
      </w:pPr>
    </w:p>
    <w:tbl>
      <w:tblPr>
        <w:tblStyle w:val="Tablaconcuadrcula"/>
        <w:tblW w:w="9209" w:type="dxa"/>
        <w:jc w:val="center"/>
        <w:tblLook w:val="04A0" w:firstRow="1" w:lastRow="0" w:firstColumn="1" w:lastColumn="0" w:noHBand="0" w:noVBand="1"/>
      </w:tblPr>
      <w:tblGrid>
        <w:gridCol w:w="1838"/>
        <w:gridCol w:w="1701"/>
        <w:gridCol w:w="1701"/>
        <w:gridCol w:w="2126"/>
        <w:gridCol w:w="1843"/>
      </w:tblGrid>
      <w:tr w:rsidR="007C65C0" w14:paraId="6F88C3EF" w14:textId="77777777" w:rsidTr="0090708A">
        <w:trPr>
          <w:jc w:val="center"/>
        </w:trPr>
        <w:tc>
          <w:tcPr>
            <w:tcW w:w="1838" w:type="dxa"/>
            <w:vAlign w:val="center"/>
          </w:tcPr>
          <w:p w14:paraId="7E507D8D" w14:textId="33ED6422"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Ciudad</w:t>
            </w:r>
          </w:p>
        </w:tc>
        <w:tc>
          <w:tcPr>
            <w:tcW w:w="1701" w:type="dxa"/>
            <w:vAlign w:val="center"/>
          </w:tcPr>
          <w:p w14:paraId="70ED9716" w14:textId="263C7E32"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Standar 3*Sup</w:t>
            </w:r>
          </w:p>
        </w:tc>
        <w:tc>
          <w:tcPr>
            <w:tcW w:w="1701" w:type="dxa"/>
            <w:vAlign w:val="center"/>
          </w:tcPr>
          <w:p w14:paraId="65CA1369" w14:textId="32CAEF58" w:rsidR="007C65C0" w:rsidRPr="009B4391" w:rsidRDefault="009B4391" w:rsidP="007C65C0">
            <w:pPr>
              <w:jc w:val="center"/>
              <w:rPr>
                <w:rFonts w:ascii="Times" w:hAnsi="Times" w:cs="Times"/>
                <w:b/>
                <w:bCs/>
                <w:sz w:val="21"/>
                <w:szCs w:val="21"/>
              </w:rPr>
            </w:pPr>
            <w:r w:rsidRPr="009B4391">
              <w:rPr>
                <w:rFonts w:ascii="Times" w:hAnsi="Times" w:cs="Times"/>
                <w:b/>
                <w:bCs/>
                <w:sz w:val="21"/>
                <w:szCs w:val="21"/>
              </w:rPr>
              <w:t>Primera 4</w:t>
            </w:r>
            <w:r w:rsidR="007C65C0" w:rsidRPr="009B4391">
              <w:rPr>
                <w:rFonts w:ascii="Times" w:hAnsi="Times" w:cs="Times"/>
                <w:b/>
                <w:bCs/>
                <w:sz w:val="21"/>
                <w:szCs w:val="21"/>
              </w:rPr>
              <w:t>*</w:t>
            </w:r>
          </w:p>
        </w:tc>
        <w:tc>
          <w:tcPr>
            <w:tcW w:w="2126" w:type="dxa"/>
            <w:vAlign w:val="center"/>
          </w:tcPr>
          <w:p w14:paraId="14579D0E" w14:textId="0FF85A6C"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 xml:space="preserve">Primera </w:t>
            </w:r>
            <w:r w:rsidR="009B4391" w:rsidRPr="009B4391">
              <w:rPr>
                <w:rFonts w:ascii="Times" w:hAnsi="Times" w:cs="Times"/>
                <w:b/>
                <w:bCs/>
                <w:sz w:val="21"/>
                <w:szCs w:val="21"/>
              </w:rPr>
              <w:t>Superior 4</w:t>
            </w:r>
            <w:r w:rsidRPr="009B4391">
              <w:rPr>
                <w:rFonts w:ascii="Times" w:hAnsi="Times" w:cs="Times"/>
                <w:b/>
                <w:bCs/>
                <w:sz w:val="21"/>
                <w:szCs w:val="21"/>
              </w:rPr>
              <w:t>*Sup</w:t>
            </w:r>
          </w:p>
        </w:tc>
        <w:tc>
          <w:tcPr>
            <w:tcW w:w="1843" w:type="dxa"/>
            <w:vAlign w:val="center"/>
          </w:tcPr>
          <w:p w14:paraId="0030E9DF" w14:textId="2CCEF75E"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Lujo 5*</w:t>
            </w:r>
          </w:p>
        </w:tc>
      </w:tr>
      <w:tr w:rsidR="007C65C0" w14:paraId="3964C73F" w14:textId="77777777" w:rsidTr="0090708A">
        <w:trPr>
          <w:jc w:val="center"/>
        </w:trPr>
        <w:tc>
          <w:tcPr>
            <w:tcW w:w="1838" w:type="dxa"/>
            <w:vAlign w:val="center"/>
          </w:tcPr>
          <w:p w14:paraId="6CD1A34E" w14:textId="556D94AE" w:rsidR="007C65C0" w:rsidRPr="009B4391" w:rsidRDefault="007C65C0" w:rsidP="009B4391">
            <w:pPr>
              <w:rPr>
                <w:rFonts w:ascii="Times" w:hAnsi="Times" w:cs="Times"/>
                <w:b/>
                <w:bCs/>
                <w:sz w:val="21"/>
                <w:szCs w:val="21"/>
              </w:rPr>
            </w:pPr>
            <w:r w:rsidRPr="009B4391">
              <w:rPr>
                <w:rFonts w:ascii="Times" w:hAnsi="Times" w:cs="Times"/>
                <w:b/>
                <w:bCs/>
                <w:sz w:val="21"/>
                <w:szCs w:val="21"/>
              </w:rPr>
              <w:t>Santiago de Chile</w:t>
            </w:r>
          </w:p>
        </w:tc>
        <w:tc>
          <w:tcPr>
            <w:tcW w:w="1701" w:type="dxa"/>
            <w:vAlign w:val="center"/>
          </w:tcPr>
          <w:p w14:paraId="4172DCC0" w14:textId="6638A0A5" w:rsidR="007C65C0" w:rsidRPr="009B4391" w:rsidRDefault="003E1E8E" w:rsidP="009B4391">
            <w:pPr>
              <w:jc w:val="center"/>
              <w:rPr>
                <w:rFonts w:ascii="Times" w:hAnsi="Times" w:cs="Times"/>
                <w:sz w:val="21"/>
                <w:szCs w:val="21"/>
              </w:rPr>
            </w:pPr>
            <w:r>
              <w:rPr>
                <w:rFonts w:ascii="Times" w:hAnsi="Times" w:cs="Times"/>
                <w:sz w:val="21"/>
                <w:szCs w:val="21"/>
              </w:rPr>
              <w:t xml:space="preserve">Diego de Velásquez </w:t>
            </w:r>
          </w:p>
        </w:tc>
        <w:tc>
          <w:tcPr>
            <w:tcW w:w="1701" w:type="dxa"/>
            <w:vAlign w:val="center"/>
          </w:tcPr>
          <w:p w14:paraId="6E8B7D80" w14:textId="5C5247B8" w:rsidR="007C65C0" w:rsidRPr="009B4391" w:rsidRDefault="003E1E8E" w:rsidP="009B4391">
            <w:pPr>
              <w:jc w:val="center"/>
              <w:rPr>
                <w:rFonts w:ascii="Times" w:hAnsi="Times" w:cs="Times"/>
                <w:sz w:val="21"/>
                <w:szCs w:val="21"/>
              </w:rPr>
            </w:pPr>
            <w:r>
              <w:rPr>
                <w:rFonts w:ascii="Times" w:hAnsi="Times" w:cs="Times"/>
                <w:sz w:val="21"/>
                <w:szCs w:val="21"/>
              </w:rPr>
              <w:t>NH Ciudad de Santiago</w:t>
            </w:r>
          </w:p>
        </w:tc>
        <w:tc>
          <w:tcPr>
            <w:tcW w:w="2126" w:type="dxa"/>
            <w:vAlign w:val="center"/>
          </w:tcPr>
          <w:p w14:paraId="7ACF87BC" w14:textId="77777777" w:rsidR="003E1E8E" w:rsidRDefault="003E1E8E" w:rsidP="009B4391">
            <w:pPr>
              <w:jc w:val="center"/>
              <w:rPr>
                <w:rFonts w:ascii="Times" w:hAnsi="Times" w:cs="Times"/>
                <w:sz w:val="21"/>
                <w:szCs w:val="21"/>
              </w:rPr>
            </w:pPr>
            <w:r>
              <w:rPr>
                <w:rFonts w:ascii="Times" w:hAnsi="Times" w:cs="Times"/>
                <w:sz w:val="21"/>
                <w:szCs w:val="21"/>
              </w:rPr>
              <w:t xml:space="preserve">Pullman Santiago </w:t>
            </w:r>
          </w:p>
          <w:p w14:paraId="785A89D6" w14:textId="30A9BD4A" w:rsidR="007C65C0" w:rsidRPr="009B4391" w:rsidRDefault="003E1E8E" w:rsidP="009B4391">
            <w:pPr>
              <w:jc w:val="center"/>
              <w:rPr>
                <w:rFonts w:ascii="Times" w:hAnsi="Times" w:cs="Times"/>
                <w:sz w:val="21"/>
                <w:szCs w:val="21"/>
              </w:rPr>
            </w:pPr>
            <w:r>
              <w:rPr>
                <w:rFonts w:ascii="Times" w:hAnsi="Times" w:cs="Times"/>
                <w:sz w:val="21"/>
                <w:szCs w:val="21"/>
              </w:rPr>
              <w:t>el Bosque</w:t>
            </w:r>
          </w:p>
        </w:tc>
        <w:tc>
          <w:tcPr>
            <w:tcW w:w="1843" w:type="dxa"/>
            <w:vAlign w:val="center"/>
          </w:tcPr>
          <w:p w14:paraId="4466DE23" w14:textId="55D32018" w:rsidR="007C65C0" w:rsidRPr="009B4391" w:rsidRDefault="003E1E8E" w:rsidP="009B4391">
            <w:pPr>
              <w:jc w:val="center"/>
              <w:rPr>
                <w:rFonts w:ascii="Times" w:hAnsi="Times" w:cs="Times"/>
                <w:sz w:val="21"/>
                <w:szCs w:val="21"/>
              </w:rPr>
            </w:pPr>
            <w:r>
              <w:rPr>
                <w:rFonts w:ascii="Times" w:hAnsi="Times" w:cs="Times"/>
                <w:sz w:val="21"/>
                <w:szCs w:val="21"/>
              </w:rPr>
              <w:t>NH Collection Plaza Santiago</w:t>
            </w:r>
          </w:p>
        </w:tc>
      </w:tr>
      <w:tr w:rsidR="007C65C0" w14:paraId="0EAA162F" w14:textId="77777777" w:rsidTr="0090708A">
        <w:trPr>
          <w:jc w:val="center"/>
        </w:trPr>
        <w:tc>
          <w:tcPr>
            <w:tcW w:w="1838" w:type="dxa"/>
            <w:vAlign w:val="center"/>
          </w:tcPr>
          <w:p w14:paraId="6A3C9041" w14:textId="5E8E2B04" w:rsidR="007C65C0" w:rsidRPr="009B4391" w:rsidRDefault="007C65C0" w:rsidP="009B4391">
            <w:pPr>
              <w:rPr>
                <w:rFonts w:ascii="Times" w:hAnsi="Times" w:cs="Times"/>
                <w:b/>
                <w:bCs/>
                <w:sz w:val="21"/>
                <w:szCs w:val="21"/>
              </w:rPr>
            </w:pPr>
            <w:r w:rsidRPr="009B4391">
              <w:rPr>
                <w:rFonts w:ascii="Times" w:hAnsi="Times" w:cs="Times"/>
                <w:b/>
                <w:bCs/>
                <w:sz w:val="21"/>
                <w:szCs w:val="21"/>
              </w:rPr>
              <w:t>Puerto Varas</w:t>
            </w:r>
          </w:p>
        </w:tc>
        <w:tc>
          <w:tcPr>
            <w:tcW w:w="1701" w:type="dxa"/>
            <w:vAlign w:val="center"/>
          </w:tcPr>
          <w:p w14:paraId="3076FBAF" w14:textId="29D335C7" w:rsidR="007C65C0" w:rsidRPr="009B4391" w:rsidRDefault="003E1E8E" w:rsidP="009B4391">
            <w:pPr>
              <w:jc w:val="center"/>
              <w:rPr>
                <w:rFonts w:ascii="Times" w:hAnsi="Times" w:cs="Times"/>
                <w:sz w:val="21"/>
                <w:szCs w:val="21"/>
              </w:rPr>
            </w:pPr>
            <w:r>
              <w:rPr>
                <w:rFonts w:ascii="Times" w:hAnsi="Times" w:cs="Times"/>
                <w:sz w:val="21"/>
                <w:szCs w:val="21"/>
              </w:rPr>
              <w:t>Park Inn</w:t>
            </w:r>
          </w:p>
        </w:tc>
        <w:tc>
          <w:tcPr>
            <w:tcW w:w="1701" w:type="dxa"/>
            <w:vAlign w:val="center"/>
          </w:tcPr>
          <w:p w14:paraId="5FA23BE5" w14:textId="3F31BC7D" w:rsidR="007C65C0" w:rsidRPr="009B4391" w:rsidRDefault="003E1E8E" w:rsidP="009B4391">
            <w:pPr>
              <w:jc w:val="center"/>
              <w:rPr>
                <w:rFonts w:ascii="Times" w:hAnsi="Times" w:cs="Times"/>
                <w:sz w:val="21"/>
                <w:szCs w:val="21"/>
              </w:rPr>
            </w:pPr>
            <w:r>
              <w:rPr>
                <w:rFonts w:ascii="Times" w:hAnsi="Times" w:cs="Times"/>
                <w:sz w:val="21"/>
                <w:szCs w:val="21"/>
              </w:rPr>
              <w:t>Solace</w:t>
            </w:r>
          </w:p>
        </w:tc>
        <w:tc>
          <w:tcPr>
            <w:tcW w:w="2126" w:type="dxa"/>
            <w:vAlign w:val="center"/>
          </w:tcPr>
          <w:p w14:paraId="6DE0996E" w14:textId="2039C3AE" w:rsidR="007C65C0" w:rsidRPr="009B4391" w:rsidRDefault="003E1E8E" w:rsidP="009B4391">
            <w:pPr>
              <w:jc w:val="center"/>
              <w:rPr>
                <w:rFonts w:ascii="Times" w:hAnsi="Times" w:cs="Times"/>
                <w:sz w:val="21"/>
                <w:szCs w:val="21"/>
              </w:rPr>
            </w:pPr>
            <w:r>
              <w:rPr>
                <w:rFonts w:ascii="Times" w:hAnsi="Times" w:cs="Times"/>
                <w:sz w:val="21"/>
                <w:szCs w:val="21"/>
              </w:rPr>
              <w:t>Cabañas del Lago</w:t>
            </w:r>
          </w:p>
        </w:tc>
        <w:tc>
          <w:tcPr>
            <w:tcW w:w="1843" w:type="dxa"/>
            <w:vAlign w:val="center"/>
          </w:tcPr>
          <w:p w14:paraId="5C6AF79C" w14:textId="35E68570" w:rsidR="007C65C0" w:rsidRPr="009B4391" w:rsidRDefault="003E1E8E" w:rsidP="009B4391">
            <w:pPr>
              <w:jc w:val="center"/>
              <w:rPr>
                <w:rFonts w:ascii="Times" w:hAnsi="Times" w:cs="Times"/>
                <w:sz w:val="21"/>
                <w:szCs w:val="21"/>
              </w:rPr>
            </w:pPr>
            <w:r>
              <w:rPr>
                <w:rFonts w:ascii="Times" w:hAnsi="Times" w:cs="Times"/>
                <w:sz w:val="21"/>
                <w:szCs w:val="21"/>
              </w:rPr>
              <w:t>Cumbres</w:t>
            </w:r>
          </w:p>
        </w:tc>
      </w:tr>
      <w:tr w:rsidR="007C65C0" w14:paraId="424CB588" w14:textId="77777777" w:rsidTr="0090708A">
        <w:trPr>
          <w:jc w:val="center"/>
        </w:trPr>
        <w:tc>
          <w:tcPr>
            <w:tcW w:w="1838" w:type="dxa"/>
            <w:vAlign w:val="center"/>
          </w:tcPr>
          <w:p w14:paraId="2E21BBE1" w14:textId="259A53FA" w:rsidR="007C65C0" w:rsidRPr="009B4391" w:rsidRDefault="007C65C0" w:rsidP="009B4391">
            <w:pPr>
              <w:rPr>
                <w:rFonts w:ascii="Times" w:hAnsi="Times" w:cs="Times"/>
                <w:b/>
                <w:bCs/>
                <w:sz w:val="21"/>
                <w:szCs w:val="21"/>
              </w:rPr>
            </w:pPr>
            <w:r w:rsidRPr="009B4391">
              <w:rPr>
                <w:rFonts w:ascii="Times" w:hAnsi="Times" w:cs="Times"/>
                <w:b/>
                <w:bCs/>
                <w:sz w:val="21"/>
                <w:szCs w:val="21"/>
              </w:rPr>
              <w:t>Bariloche</w:t>
            </w:r>
          </w:p>
        </w:tc>
        <w:tc>
          <w:tcPr>
            <w:tcW w:w="1701" w:type="dxa"/>
            <w:vAlign w:val="center"/>
          </w:tcPr>
          <w:p w14:paraId="5F31600F" w14:textId="7B2E2717" w:rsidR="007C65C0" w:rsidRPr="009B4391" w:rsidRDefault="003E1E8E" w:rsidP="009B4391">
            <w:pPr>
              <w:jc w:val="center"/>
              <w:rPr>
                <w:rFonts w:ascii="Times" w:hAnsi="Times" w:cs="Times"/>
                <w:sz w:val="21"/>
                <w:szCs w:val="21"/>
              </w:rPr>
            </w:pPr>
            <w:r>
              <w:rPr>
                <w:rFonts w:ascii="Times" w:hAnsi="Times" w:cs="Times"/>
                <w:sz w:val="21"/>
                <w:szCs w:val="21"/>
              </w:rPr>
              <w:t>Kenton Palace</w:t>
            </w:r>
          </w:p>
        </w:tc>
        <w:tc>
          <w:tcPr>
            <w:tcW w:w="1701" w:type="dxa"/>
            <w:vAlign w:val="center"/>
          </w:tcPr>
          <w:p w14:paraId="043EF792" w14:textId="5ABF86E8" w:rsidR="007C65C0" w:rsidRPr="009B4391" w:rsidRDefault="003E1E8E" w:rsidP="009B4391">
            <w:pPr>
              <w:jc w:val="center"/>
              <w:rPr>
                <w:rFonts w:ascii="Times" w:hAnsi="Times" w:cs="Times"/>
                <w:sz w:val="21"/>
                <w:szCs w:val="21"/>
              </w:rPr>
            </w:pPr>
            <w:r>
              <w:rPr>
                <w:rFonts w:ascii="Times" w:hAnsi="Times" w:cs="Times"/>
                <w:sz w:val="21"/>
                <w:szCs w:val="21"/>
              </w:rPr>
              <w:t>Cacique Inacayal</w:t>
            </w:r>
          </w:p>
        </w:tc>
        <w:tc>
          <w:tcPr>
            <w:tcW w:w="2126" w:type="dxa"/>
            <w:vAlign w:val="center"/>
          </w:tcPr>
          <w:p w14:paraId="7EAC4087" w14:textId="07D06011" w:rsidR="007C65C0" w:rsidRPr="009B4391" w:rsidRDefault="003E1E8E" w:rsidP="009B4391">
            <w:pPr>
              <w:jc w:val="center"/>
              <w:rPr>
                <w:rFonts w:ascii="Times" w:hAnsi="Times" w:cs="Times"/>
                <w:sz w:val="21"/>
                <w:szCs w:val="21"/>
              </w:rPr>
            </w:pPr>
            <w:r>
              <w:rPr>
                <w:rFonts w:ascii="Times" w:hAnsi="Times" w:cs="Times"/>
                <w:sz w:val="21"/>
                <w:szCs w:val="21"/>
              </w:rPr>
              <w:t>Cacique Inacayal</w:t>
            </w:r>
          </w:p>
        </w:tc>
        <w:tc>
          <w:tcPr>
            <w:tcW w:w="1843" w:type="dxa"/>
            <w:vAlign w:val="center"/>
          </w:tcPr>
          <w:p w14:paraId="3134667E" w14:textId="123A8F00" w:rsidR="007C65C0" w:rsidRPr="009B4391" w:rsidRDefault="003E1E8E" w:rsidP="009B4391">
            <w:pPr>
              <w:jc w:val="center"/>
              <w:rPr>
                <w:rFonts w:ascii="Times" w:hAnsi="Times" w:cs="Times"/>
                <w:sz w:val="21"/>
                <w:szCs w:val="21"/>
              </w:rPr>
            </w:pPr>
            <w:r>
              <w:rPr>
                <w:rFonts w:ascii="Times" w:hAnsi="Times" w:cs="Times"/>
                <w:sz w:val="21"/>
                <w:szCs w:val="21"/>
              </w:rPr>
              <w:t>Alma del Lago</w:t>
            </w:r>
          </w:p>
        </w:tc>
      </w:tr>
      <w:tr w:rsidR="007C65C0" w14:paraId="09FA1F56" w14:textId="77777777" w:rsidTr="0090708A">
        <w:trPr>
          <w:jc w:val="center"/>
        </w:trPr>
        <w:tc>
          <w:tcPr>
            <w:tcW w:w="1838" w:type="dxa"/>
            <w:vAlign w:val="center"/>
          </w:tcPr>
          <w:p w14:paraId="13DD005F" w14:textId="42815A19" w:rsidR="007C65C0" w:rsidRPr="009B4391" w:rsidRDefault="007C65C0" w:rsidP="009B4391">
            <w:pPr>
              <w:rPr>
                <w:rFonts w:ascii="Times" w:hAnsi="Times" w:cs="Times"/>
                <w:b/>
                <w:bCs/>
                <w:sz w:val="21"/>
                <w:szCs w:val="21"/>
              </w:rPr>
            </w:pPr>
            <w:r w:rsidRPr="009B4391">
              <w:rPr>
                <w:rFonts w:ascii="Times" w:hAnsi="Times" w:cs="Times"/>
                <w:b/>
                <w:bCs/>
                <w:sz w:val="21"/>
                <w:szCs w:val="21"/>
              </w:rPr>
              <w:t xml:space="preserve">Buenos Aires </w:t>
            </w:r>
          </w:p>
        </w:tc>
        <w:tc>
          <w:tcPr>
            <w:tcW w:w="1701" w:type="dxa"/>
            <w:vAlign w:val="center"/>
          </w:tcPr>
          <w:p w14:paraId="2063E773" w14:textId="505A8FB6" w:rsidR="007C65C0" w:rsidRPr="009B4391" w:rsidRDefault="003E1E8E" w:rsidP="009B4391">
            <w:pPr>
              <w:jc w:val="center"/>
              <w:rPr>
                <w:rFonts w:ascii="Times" w:hAnsi="Times" w:cs="Times"/>
                <w:sz w:val="21"/>
                <w:szCs w:val="21"/>
              </w:rPr>
            </w:pPr>
            <w:r>
              <w:rPr>
                <w:rFonts w:ascii="Times" w:hAnsi="Times" w:cs="Times"/>
                <w:sz w:val="21"/>
                <w:szCs w:val="21"/>
              </w:rPr>
              <w:t>Regente Palace</w:t>
            </w:r>
          </w:p>
        </w:tc>
        <w:tc>
          <w:tcPr>
            <w:tcW w:w="1701" w:type="dxa"/>
            <w:vAlign w:val="center"/>
          </w:tcPr>
          <w:p w14:paraId="33B2DD54" w14:textId="16993169" w:rsidR="007C65C0" w:rsidRPr="009B4391" w:rsidRDefault="003E1E8E" w:rsidP="009B4391">
            <w:pPr>
              <w:jc w:val="center"/>
              <w:rPr>
                <w:rFonts w:ascii="Times" w:hAnsi="Times" w:cs="Times"/>
                <w:sz w:val="21"/>
                <w:szCs w:val="21"/>
              </w:rPr>
            </w:pPr>
            <w:r>
              <w:rPr>
                <w:rFonts w:ascii="Times" w:hAnsi="Times" w:cs="Times"/>
                <w:sz w:val="21"/>
                <w:szCs w:val="21"/>
              </w:rPr>
              <w:t>Kenton Palace</w:t>
            </w:r>
          </w:p>
        </w:tc>
        <w:tc>
          <w:tcPr>
            <w:tcW w:w="2126" w:type="dxa"/>
            <w:vAlign w:val="center"/>
          </w:tcPr>
          <w:p w14:paraId="6FE19BFB" w14:textId="276E4B2C" w:rsidR="007C65C0" w:rsidRPr="009B4391" w:rsidRDefault="003E1E8E" w:rsidP="009B4391">
            <w:pPr>
              <w:jc w:val="center"/>
              <w:rPr>
                <w:rFonts w:ascii="Times" w:hAnsi="Times" w:cs="Times"/>
                <w:sz w:val="21"/>
                <w:szCs w:val="21"/>
              </w:rPr>
            </w:pPr>
            <w:r>
              <w:rPr>
                <w:rFonts w:ascii="Times" w:hAnsi="Times" w:cs="Times"/>
                <w:sz w:val="21"/>
                <w:szCs w:val="21"/>
              </w:rPr>
              <w:t>Dazzler Recoleta</w:t>
            </w:r>
          </w:p>
        </w:tc>
        <w:tc>
          <w:tcPr>
            <w:tcW w:w="1843" w:type="dxa"/>
            <w:vAlign w:val="center"/>
          </w:tcPr>
          <w:p w14:paraId="3D29DC6D" w14:textId="57D7D07F" w:rsidR="007C65C0" w:rsidRPr="009B4391" w:rsidRDefault="003E1E8E" w:rsidP="009B4391">
            <w:pPr>
              <w:jc w:val="center"/>
              <w:rPr>
                <w:rFonts w:ascii="Times" w:hAnsi="Times" w:cs="Times"/>
                <w:sz w:val="21"/>
                <w:szCs w:val="21"/>
              </w:rPr>
            </w:pPr>
            <w:r>
              <w:rPr>
                <w:rFonts w:ascii="Times" w:hAnsi="Times" w:cs="Times"/>
                <w:sz w:val="21"/>
                <w:szCs w:val="21"/>
              </w:rPr>
              <w:t>Madero</w:t>
            </w:r>
          </w:p>
        </w:tc>
      </w:tr>
      <w:tr w:rsidR="006A4293" w14:paraId="2FB8C44C" w14:textId="77777777" w:rsidTr="0090708A">
        <w:trPr>
          <w:jc w:val="center"/>
        </w:trPr>
        <w:tc>
          <w:tcPr>
            <w:tcW w:w="1838" w:type="dxa"/>
            <w:vAlign w:val="center"/>
          </w:tcPr>
          <w:p w14:paraId="62A9701D" w14:textId="44AE2E08" w:rsidR="006A4293" w:rsidRPr="009B4391" w:rsidRDefault="006A4293" w:rsidP="009B4391">
            <w:pPr>
              <w:rPr>
                <w:rFonts w:ascii="Times" w:hAnsi="Times" w:cs="Times"/>
                <w:b/>
                <w:bCs/>
                <w:sz w:val="21"/>
                <w:szCs w:val="21"/>
              </w:rPr>
            </w:pPr>
            <w:r>
              <w:rPr>
                <w:rFonts w:ascii="Times" w:hAnsi="Times" w:cs="Times"/>
                <w:b/>
                <w:bCs/>
                <w:sz w:val="21"/>
                <w:szCs w:val="21"/>
              </w:rPr>
              <w:t>Iguazú</w:t>
            </w:r>
          </w:p>
        </w:tc>
        <w:tc>
          <w:tcPr>
            <w:tcW w:w="1701" w:type="dxa"/>
            <w:vAlign w:val="center"/>
          </w:tcPr>
          <w:p w14:paraId="193EF88E" w14:textId="4804092D" w:rsidR="006A4293" w:rsidRDefault="005C56B7" w:rsidP="009B4391">
            <w:pPr>
              <w:jc w:val="center"/>
              <w:rPr>
                <w:rFonts w:ascii="Times" w:hAnsi="Times" w:cs="Times"/>
                <w:sz w:val="21"/>
                <w:szCs w:val="21"/>
              </w:rPr>
            </w:pPr>
            <w:r>
              <w:rPr>
                <w:rFonts w:ascii="Times" w:hAnsi="Times" w:cs="Times"/>
                <w:sz w:val="21"/>
                <w:szCs w:val="21"/>
              </w:rPr>
              <w:t>Saint George</w:t>
            </w:r>
          </w:p>
        </w:tc>
        <w:tc>
          <w:tcPr>
            <w:tcW w:w="1701" w:type="dxa"/>
            <w:vAlign w:val="center"/>
          </w:tcPr>
          <w:p w14:paraId="1FD22845" w14:textId="0C4E6EE7" w:rsidR="006A4293" w:rsidRDefault="005C56B7" w:rsidP="009B4391">
            <w:pPr>
              <w:jc w:val="center"/>
              <w:rPr>
                <w:rFonts w:ascii="Times" w:hAnsi="Times" w:cs="Times"/>
                <w:sz w:val="21"/>
                <w:szCs w:val="21"/>
              </w:rPr>
            </w:pPr>
            <w:r>
              <w:rPr>
                <w:rFonts w:ascii="Times" w:hAnsi="Times" w:cs="Times"/>
                <w:sz w:val="21"/>
                <w:szCs w:val="21"/>
              </w:rPr>
              <w:t>Amerian Portal</w:t>
            </w:r>
          </w:p>
        </w:tc>
        <w:tc>
          <w:tcPr>
            <w:tcW w:w="2126" w:type="dxa"/>
            <w:vAlign w:val="center"/>
          </w:tcPr>
          <w:p w14:paraId="5C5F99E2" w14:textId="6AD44738" w:rsidR="006A4293" w:rsidRDefault="005C56B7" w:rsidP="009B4391">
            <w:pPr>
              <w:jc w:val="center"/>
              <w:rPr>
                <w:rFonts w:ascii="Times" w:hAnsi="Times" w:cs="Times"/>
                <w:sz w:val="21"/>
                <w:szCs w:val="21"/>
              </w:rPr>
            </w:pPr>
            <w:r>
              <w:rPr>
                <w:rFonts w:ascii="Times" w:hAnsi="Times" w:cs="Times"/>
                <w:sz w:val="21"/>
                <w:szCs w:val="21"/>
              </w:rPr>
              <w:t>Amerian Portal</w:t>
            </w:r>
          </w:p>
        </w:tc>
        <w:tc>
          <w:tcPr>
            <w:tcW w:w="1843" w:type="dxa"/>
            <w:vAlign w:val="center"/>
          </w:tcPr>
          <w:p w14:paraId="5A9F637E" w14:textId="045B0B87" w:rsidR="006A4293" w:rsidRDefault="005C56B7" w:rsidP="009B4391">
            <w:pPr>
              <w:jc w:val="center"/>
              <w:rPr>
                <w:rFonts w:ascii="Times" w:hAnsi="Times" w:cs="Times"/>
                <w:sz w:val="21"/>
                <w:szCs w:val="21"/>
              </w:rPr>
            </w:pPr>
            <w:r>
              <w:rPr>
                <w:rFonts w:ascii="Times" w:hAnsi="Times" w:cs="Times"/>
                <w:sz w:val="21"/>
                <w:szCs w:val="21"/>
              </w:rPr>
              <w:t xml:space="preserve">Mercure Iguazú </w:t>
            </w:r>
          </w:p>
        </w:tc>
      </w:tr>
    </w:tbl>
    <w:p w14:paraId="563D7D3A" w14:textId="77777777" w:rsidR="007C65C0" w:rsidRDefault="007C65C0" w:rsidP="007C65C0">
      <w:pPr>
        <w:spacing w:after="0" w:line="240" w:lineRule="auto"/>
        <w:jc w:val="both"/>
        <w:rPr>
          <w:rFonts w:ascii="Times" w:hAnsi="Times" w:cs="Times"/>
        </w:rPr>
      </w:pPr>
    </w:p>
    <w:p w14:paraId="0E641652" w14:textId="77777777" w:rsidR="007C65C0" w:rsidRDefault="007C65C0" w:rsidP="007C65C0">
      <w:pPr>
        <w:spacing w:after="0" w:line="240" w:lineRule="auto"/>
        <w:jc w:val="both"/>
        <w:rPr>
          <w:rFonts w:ascii="Times" w:hAnsi="Times" w:cs="Times"/>
        </w:rPr>
      </w:pPr>
    </w:p>
    <w:p w14:paraId="43CB6E88" w14:textId="77777777" w:rsidR="007C65C0" w:rsidRPr="007C65C0" w:rsidRDefault="007C65C0" w:rsidP="007C65C0">
      <w:pPr>
        <w:spacing w:after="0" w:line="240" w:lineRule="auto"/>
        <w:jc w:val="both"/>
        <w:rPr>
          <w:rFonts w:ascii="Times" w:hAnsi="Times" w:cs="Times"/>
        </w:rPr>
      </w:pPr>
    </w:p>
    <w:sectPr w:rsidR="007C65C0" w:rsidRPr="007C65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0C56"/>
    <w:multiLevelType w:val="hybridMultilevel"/>
    <w:tmpl w:val="0876DAD8"/>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DBB2770"/>
    <w:multiLevelType w:val="hybridMultilevel"/>
    <w:tmpl w:val="4BC2A58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2975854">
    <w:abstractNumId w:val="0"/>
  </w:num>
  <w:num w:numId="2" w16cid:durableId="1740515323">
    <w:abstractNumId w:val="2"/>
  </w:num>
  <w:num w:numId="3" w16cid:durableId="1158501767">
    <w:abstractNumId w:val="3"/>
  </w:num>
  <w:num w:numId="4" w16cid:durableId="37600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A"/>
    <w:rsid w:val="00016913"/>
    <w:rsid w:val="00033E02"/>
    <w:rsid w:val="00050DB5"/>
    <w:rsid w:val="00056199"/>
    <w:rsid w:val="0009328D"/>
    <w:rsid w:val="000B2864"/>
    <w:rsid w:val="000B5E81"/>
    <w:rsid w:val="000C4885"/>
    <w:rsid w:val="000E42EB"/>
    <w:rsid w:val="000F244E"/>
    <w:rsid w:val="00161BCC"/>
    <w:rsid w:val="001724FE"/>
    <w:rsid w:val="0019610D"/>
    <w:rsid w:val="001F744B"/>
    <w:rsid w:val="00214837"/>
    <w:rsid w:val="00270FEF"/>
    <w:rsid w:val="00276DDA"/>
    <w:rsid w:val="002A2F10"/>
    <w:rsid w:val="002C1CF3"/>
    <w:rsid w:val="002C728C"/>
    <w:rsid w:val="002F0722"/>
    <w:rsid w:val="003149B9"/>
    <w:rsid w:val="003212E9"/>
    <w:rsid w:val="00390502"/>
    <w:rsid w:val="003D1292"/>
    <w:rsid w:val="003E1E8E"/>
    <w:rsid w:val="00423E19"/>
    <w:rsid w:val="00462A2C"/>
    <w:rsid w:val="004A0433"/>
    <w:rsid w:val="004E01E5"/>
    <w:rsid w:val="004F43B9"/>
    <w:rsid w:val="00536DD7"/>
    <w:rsid w:val="00551B03"/>
    <w:rsid w:val="00593014"/>
    <w:rsid w:val="005C56B7"/>
    <w:rsid w:val="005D3B7D"/>
    <w:rsid w:val="005D615F"/>
    <w:rsid w:val="005E01DF"/>
    <w:rsid w:val="005E5C87"/>
    <w:rsid w:val="00633A0F"/>
    <w:rsid w:val="00675AE5"/>
    <w:rsid w:val="006A4293"/>
    <w:rsid w:val="006D0889"/>
    <w:rsid w:val="006D5D3E"/>
    <w:rsid w:val="00731518"/>
    <w:rsid w:val="007349F4"/>
    <w:rsid w:val="007510C2"/>
    <w:rsid w:val="00780288"/>
    <w:rsid w:val="0079780B"/>
    <w:rsid w:val="007C65C0"/>
    <w:rsid w:val="007F0EE9"/>
    <w:rsid w:val="00826E0E"/>
    <w:rsid w:val="0087647F"/>
    <w:rsid w:val="008C23B5"/>
    <w:rsid w:val="0090708A"/>
    <w:rsid w:val="0095507F"/>
    <w:rsid w:val="00981146"/>
    <w:rsid w:val="009B4391"/>
    <w:rsid w:val="009C3E52"/>
    <w:rsid w:val="00A20E5A"/>
    <w:rsid w:val="00AD02E4"/>
    <w:rsid w:val="00AE1181"/>
    <w:rsid w:val="00B1570C"/>
    <w:rsid w:val="00B17F43"/>
    <w:rsid w:val="00B20455"/>
    <w:rsid w:val="00B208CB"/>
    <w:rsid w:val="00BA140B"/>
    <w:rsid w:val="00C15022"/>
    <w:rsid w:val="00C15C06"/>
    <w:rsid w:val="00C30792"/>
    <w:rsid w:val="00C45F4C"/>
    <w:rsid w:val="00C62743"/>
    <w:rsid w:val="00C87FEF"/>
    <w:rsid w:val="00C907EA"/>
    <w:rsid w:val="00C90A3E"/>
    <w:rsid w:val="00CA59B6"/>
    <w:rsid w:val="00CC42F4"/>
    <w:rsid w:val="00CF772F"/>
    <w:rsid w:val="00D02CC5"/>
    <w:rsid w:val="00D21305"/>
    <w:rsid w:val="00D244F8"/>
    <w:rsid w:val="00DB7B1E"/>
    <w:rsid w:val="00DC6A71"/>
    <w:rsid w:val="00DD5B10"/>
    <w:rsid w:val="00DE3E16"/>
    <w:rsid w:val="00E24684"/>
    <w:rsid w:val="00E41F81"/>
    <w:rsid w:val="00E571AE"/>
    <w:rsid w:val="00E62107"/>
    <w:rsid w:val="00E72526"/>
    <w:rsid w:val="00E816A6"/>
    <w:rsid w:val="00E923EF"/>
    <w:rsid w:val="00EF7C90"/>
    <w:rsid w:val="00F30F65"/>
    <w:rsid w:val="00F7427F"/>
    <w:rsid w:val="00FB0422"/>
    <w:rsid w:val="00FC2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0B06"/>
  <w15:chartTrackingRefBased/>
  <w15:docId w15:val="{C0DD327C-123A-4D3B-BC9F-C961C193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0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7EA"/>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2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1990</Words>
  <Characters>10949</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26</cp:revision>
  <dcterms:created xsi:type="dcterms:W3CDTF">2024-07-17T20:10:00Z</dcterms:created>
  <dcterms:modified xsi:type="dcterms:W3CDTF">2024-07-18T21:42:00Z</dcterms:modified>
</cp:coreProperties>
</file>