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012B5" w14:textId="34E876A2" w:rsidR="0095507F" w:rsidRPr="00A15AFC" w:rsidRDefault="00303581" w:rsidP="00392B1C">
      <w:pPr>
        <w:spacing w:after="0" w:line="240" w:lineRule="auto"/>
        <w:jc w:val="center"/>
        <w:rPr>
          <w:rFonts w:ascii="Times New Roman" w:hAnsi="Times New Roman" w:cs="Times New Roman"/>
          <w:b/>
          <w:bCs/>
          <w:sz w:val="34"/>
          <w:szCs w:val="34"/>
          <w:lang w:val="es-ES"/>
        </w:rPr>
      </w:pPr>
      <w:r w:rsidRPr="00A15AFC">
        <w:rPr>
          <w:rFonts w:ascii="Times New Roman" w:hAnsi="Times New Roman" w:cs="Times New Roman"/>
          <w:b/>
          <w:bCs/>
          <w:sz w:val="34"/>
          <w:szCs w:val="34"/>
          <w:lang w:val="es-ES"/>
        </w:rPr>
        <w:t xml:space="preserve">CIUDADES HISTÓRICAS DEL ESTE DE CANADÁ </w:t>
      </w:r>
      <w:r w:rsidR="00A15AFC" w:rsidRPr="00A15AFC">
        <w:rPr>
          <w:rFonts w:ascii="Times New Roman" w:hAnsi="Times New Roman" w:cs="Times New Roman"/>
          <w:b/>
          <w:bCs/>
          <w:sz w:val="34"/>
          <w:szCs w:val="34"/>
          <w:lang w:val="es-ES"/>
        </w:rPr>
        <w:t>2</w:t>
      </w:r>
      <w:r w:rsidR="00A15AFC">
        <w:rPr>
          <w:rFonts w:ascii="Times New Roman" w:hAnsi="Times New Roman" w:cs="Times New Roman"/>
          <w:b/>
          <w:bCs/>
          <w:sz w:val="34"/>
          <w:szCs w:val="34"/>
          <w:lang w:val="es-ES"/>
        </w:rPr>
        <w:t>.</w:t>
      </w:r>
      <w:r w:rsidR="00A15AFC" w:rsidRPr="00A15AFC">
        <w:rPr>
          <w:rFonts w:ascii="Times New Roman" w:hAnsi="Times New Roman" w:cs="Times New Roman"/>
          <w:b/>
          <w:bCs/>
          <w:sz w:val="34"/>
          <w:szCs w:val="34"/>
          <w:lang w:val="es-ES"/>
        </w:rPr>
        <w:t>025</w:t>
      </w:r>
    </w:p>
    <w:p w14:paraId="21CE56EC" w14:textId="1D6693E3" w:rsidR="00303581" w:rsidRDefault="00303581" w:rsidP="00392B1C">
      <w:pPr>
        <w:spacing w:after="0" w:line="240" w:lineRule="auto"/>
        <w:jc w:val="center"/>
        <w:rPr>
          <w:rFonts w:ascii="Times New Roman" w:hAnsi="Times New Roman" w:cs="Times New Roman"/>
          <w:b/>
          <w:bCs/>
          <w:lang w:val="es-ES"/>
        </w:rPr>
      </w:pPr>
      <w:r>
        <w:rPr>
          <w:rFonts w:ascii="Times New Roman" w:hAnsi="Times New Roman" w:cs="Times New Roman"/>
          <w:b/>
          <w:bCs/>
          <w:lang w:val="es-ES"/>
        </w:rPr>
        <w:t xml:space="preserve">Visitando: </w:t>
      </w:r>
      <w:r w:rsidRPr="00303581">
        <w:rPr>
          <w:rFonts w:ascii="Times New Roman" w:hAnsi="Times New Roman" w:cs="Times New Roman"/>
          <w:b/>
          <w:bCs/>
          <w:lang w:val="es-ES"/>
        </w:rPr>
        <w:t>Toronto</w:t>
      </w:r>
      <w:r>
        <w:rPr>
          <w:rFonts w:ascii="Times New Roman" w:hAnsi="Times New Roman" w:cs="Times New Roman"/>
          <w:b/>
          <w:bCs/>
          <w:lang w:val="es-ES"/>
        </w:rPr>
        <w:t xml:space="preserve">, </w:t>
      </w:r>
      <w:r w:rsidRPr="00303581">
        <w:rPr>
          <w:rFonts w:ascii="Times New Roman" w:hAnsi="Times New Roman" w:cs="Times New Roman"/>
          <w:b/>
          <w:bCs/>
          <w:lang w:val="es-ES"/>
        </w:rPr>
        <w:t>Niágara</w:t>
      </w:r>
      <w:r>
        <w:rPr>
          <w:rFonts w:ascii="Times New Roman" w:hAnsi="Times New Roman" w:cs="Times New Roman"/>
          <w:b/>
          <w:bCs/>
          <w:lang w:val="es-ES"/>
        </w:rPr>
        <w:t xml:space="preserve">, </w:t>
      </w:r>
      <w:r w:rsidRPr="00303581">
        <w:rPr>
          <w:rFonts w:ascii="Times New Roman" w:hAnsi="Times New Roman" w:cs="Times New Roman"/>
          <w:b/>
          <w:bCs/>
          <w:lang w:val="es-ES"/>
        </w:rPr>
        <w:t>Ottawa</w:t>
      </w:r>
      <w:r>
        <w:rPr>
          <w:rFonts w:ascii="Times New Roman" w:hAnsi="Times New Roman" w:cs="Times New Roman"/>
          <w:b/>
          <w:bCs/>
          <w:lang w:val="es-ES"/>
        </w:rPr>
        <w:t xml:space="preserve">, </w:t>
      </w:r>
      <w:r w:rsidRPr="00303581">
        <w:rPr>
          <w:rFonts w:ascii="Times New Roman" w:hAnsi="Times New Roman" w:cs="Times New Roman"/>
          <w:b/>
          <w:bCs/>
          <w:lang w:val="es-ES"/>
        </w:rPr>
        <w:t xml:space="preserve">Quebec </w:t>
      </w:r>
      <w:r>
        <w:rPr>
          <w:rFonts w:ascii="Times New Roman" w:hAnsi="Times New Roman" w:cs="Times New Roman"/>
          <w:b/>
          <w:bCs/>
          <w:lang w:val="es-ES"/>
        </w:rPr>
        <w:t xml:space="preserve">y </w:t>
      </w:r>
      <w:r w:rsidRPr="00303581">
        <w:rPr>
          <w:rFonts w:ascii="Times New Roman" w:hAnsi="Times New Roman" w:cs="Times New Roman"/>
          <w:b/>
          <w:bCs/>
          <w:lang w:val="es-ES"/>
        </w:rPr>
        <w:t>Montreal</w:t>
      </w:r>
      <w:r>
        <w:rPr>
          <w:rFonts w:ascii="Times New Roman" w:hAnsi="Times New Roman" w:cs="Times New Roman"/>
          <w:b/>
          <w:bCs/>
          <w:lang w:val="es-ES"/>
        </w:rPr>
        <w:t>.</w:t>
      </w:r>
    </w:p>
    <w:p w14:paraId="63767EAF" w14:textId="7CCEBA4F" w:rsidR="00303581" w:rsidRDefault="00303581" w:rsidP="00392B1C">
      <w:pPr>
        <w:spacing w:after="0" w:line="240" w:lineRule="auto"/>
        <w:jc w:val="center"/>
        <w:rPr>
          <w:rFonts w:ascii="Times New Roman" w:hAnsi="Times New Roman" w:cs="Times New Roman"/>
          <w:b/>
          <w:bCs/>
          <w:lang w:val="es-ES"/>
        </w:rPr>
      </w:pPr>
      <w:r>
        <w:rPr>
          <w:rFonts w:ascii="Times New Roman" w:hAnsi="Times New Roman" w:cs="Times New Roman"/>
          <w:b/>
          <w:bCs/>
          <w:lang w:val="es-ES"/>
        </w:rPr>
        <w:t>8 Días / 7 Noches</w:t>
      </w:r>
    </w:p>
    <w:p w14:paraId="4803D121" w14:textId="77777777" w:rsidR="00260032" w:rsidRDefault="00260032" w:rsidP="00392B1C">
      <w:pPr>
        <w:spacing w:after="0" w:line="240" w:lineRule="auto"/>
        <w:jc w:val="center"/>
        <w:rPr>
          <w:rFonts w:ascii="Times New Roman" w:hAnsi="Times New Roman" w:cs="Times New Roman"/>
          <w:b/>
          <w:bCs/>
          <w:lang w:val="es-ES"/>
        </w:rPr>
      </w:pPr>
    </w:p>
    <w:p w14:paraId="5F8A54C4" w14:textId="19EF194E" w:rsidR="00260032" w:rsidRDefault="00260032" w:rsidP="00392B1C">
      <w:pPr>
        <w:spacing w:after="0" w:line="240" w:lineRule="auto"/>
        <w:jc w:val="both"/>
        <w:rPr>
          <w:rFonts w:ascii="Times New Roman" w:hAnsi="Times New Roman" w:cs="Times New Roman"/>
          <w:b/>
          <w:bCs/>
          <w:lang w:val="es-ES"/>
        </w:rPr>
      </w:pPr>
      <w:r>
        <w:rPr>
          <w:rFonts w:ascii="Times New Roman" w:hAnsi="Times New Roman" w:cs="Times New Roman"/>
          <w:b/>
          <w:bCs/>
          <w:lang w:val="es-ES"/>
        </w:rPr>
        <w:t>Fechas de salida para 2.02</w:t>
      </w:r>
      <w:r w:rsidR="00F417BC">
        <w:rPr>
          <w:rFonts w:ascii="Times New Roman" w:hAnsi="Times New Roman" w:cs="Times New Roman"/>
          <w:b/>
          <w:bCs/>
          <w:lang w:val="es-ES"/>
        </w:rPr>
        <w:t>5</w:t>
      </w:r>
    </w:p>
    <w:p w14:paraId="4498FFC8" w14:textId="10A71558"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 xml:space="preserve">Mayo </w:t>
      </w:r>
      <w:r w:rsidR="00EA5293">
        <w:rPr>
          <w:rFonts w:ascii="Times New Roman" w:hAnsi="Times New Roman" w:cs="Times New Roman"/>
          <w:lang w:val="es-ES"/>
        </w:rPr>
        <w:tab/>
      </w:r>
      <w:r w:rsidR="00EA5293">
        <w:rPr>
          <w:rFonts w:ascii="Times New Roman" w:hAnsi="Times New Roman" w:cs="Times New Roman"/>
          <w:lang w:val="es-ES"/>
        </w:rPr>
        <w:tab/>
      </w:r>
      <w:r w:rsidR="00EA5293" w:rsidRPr="00EA5293">
        <w:rPr>
          <w:rFonts w:ascii="Times New Roman" w:hAnsi="Times New Roman" w:cs="Times New Roman"/>
          <w:lang w:val="es-ES"/>
        </w:rPr>
        <w:t>11, 18, 25</w:t>
      </w:r>
    </w:p>
    <w:p w14:paraId="2243E240" w14:textId="43E3856B"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Junio</w:t>
      </w:r>
      <w:r w:rsidR="00EA5293">
        <w:rPr>
          <w:rFonts w:ascii="Times New Roman" w:hAnsi="Times New Roman" w:cs="Times New Roman"/>
          <w:lang w:val="es-ES"/>
        </w:rPr>
        <w:tab/>
      </w:r>
      <w:r w:rsidR="00EA5293">
        <w:rPr>
          <w:rFonts w:ascii="Times New Roman" w:hAnsi="Times New Roman" w:cs="Times New Roman"/>
          <w:lang w:val="es-ES"/>
        </w:rPr>
        <w:tab/>
      </w:r>
      <w:r w:rsidR="00EA5293" w:rsidRPr="00EA5293">
        <w:rPr>
          <w:rFonts w:ascii="Times New Roman" w:hAnsi="Times New Roman" w:cs="Times New Roman"/>
          <w:lang w:val="es-ES"/>
        </w:rPr>
        <w:t xml:space="preserve">01, 15, 22, </w:t>
      </w:r>
      <w:r w:rsidR="00EA5293" w:rsidRPr="00EA5293">
        <w:rPr>
          <w:rFonts w:ascii="Times New Roman" w:hAnsi="Times New Roman" w:cs="Times New Roman"/>
          <w:b/>
          <w:bCs/>
          <w:color w:val="4472C4" w:themeColor="accent1"/>
          <w:lang w:val="es-ES"/>
        </w:rPr>
        <w:t>29*</w:t>
      </w:r>
    </w:p>
    <w:p w14:paraId="2785931C" w14:textId="06B03F64"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Julio</w:t>
      </w:r>
      <w:r w:rsidR="00EA5293">
        <w:rPr>
          <w:rFonts w:ascii="Times New Roman" w:hAnsi="Times New Roman" w:cs="Times New Roman"/>
          <w:lang w:val="es-ES"/>
        </w:rPr>
        <w:tab/>
      </w:r>
      <w:r w:rsidR="00EA5293">
        <w:rPr>
          <w:rFonts w:ascii="Times New Roman" w:hAnsi="Times New Roman" w:cs="Times New Roman"/>
          <w:lang w:val="es-ES"/>
        </w:rPr>
        <w:tab/>
      </w:r>
      <w:r w:rsidR="00EA5293" w:rsidRPr="00EA5293">
        <w:rPr>
          <w:rFonts w:ascii="Times New Roman" w:hAnsi="Times New Roman" w:cs="Times New Roman"/>
          <w:lang w:val="es-ES"/>
        </w:rPr>
        <w:t>06, 13, 20, 27</w:t>
      </w:r>
    </w:p>
    <w:p w14:paraId="164C77DF" w14:textId="057AF796"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Agosto</w:t>
      </w:r>
      <w:r w:rsidR="00EA5293">
        <w:rPr>
          <w:rFonts w:ascii="Times New Roman" w:hAnsi="Times New Roman" w:cs="Times New Roman"/>
          <w:lang w:val="es-ES"/>
        </w:rPr>
        <w:tab/>
      </w:r>
      <w:r w:rsidR="00EA5293">
        <w:rPr>
          <w:rFonts w:ascii="Times New Roman" w:hAnsi="Times New Roman" w:cs="Times New Roman"/>
          <w:lang w:val="es-ES"/>
        </w:rPr>
        <w:tab/>
      </w:r>
      <w:r w:rsidR="00EA5293" w:rsidRPr="00EA5293">
        <w:rPr>
          <w:rFonts w:ascii="Times New Roman" w:hAnsi="Times New Roman" w:cs="Times New Roman"/>
          <w:lang w:val="es-ES"/>
        </w:rPr>
        <w:t xml:space="preserve">03, </w:t>
      </w:r>
      <w:r w:rsidR="00EA5293" w:rsidRPr="00497714">
        <w:rPr>
          <w:rFonts w:ascii="Times New Roman" w:hAnsi="Times New Roman" w:cs="Times New Roman"/>
          <w:b/>
          <w:bCs/>
          <w:color w:val="FF0000"/>
          <w:lang w:val="es-ES"/>
        </w:rPr>
        <w:t>10*</w:t>
      </w:r>
      <w:r w:rsidR="00EA5293" w:rsidRPr="00EA5293">
        <w:rPr>
          <w:rFonts w:ascii="Times New Roman" w:hAnsi="Times New Roman" w:cs="Times New Roman"/>
          <w:lang w:val="es-ES"/>
        </w:rPr>
        <w:t>, 17, 24, 31</w:t>
      </w:r>
    </w:p>
    <w:p w14:paraId="69BF5254" w14:textId="3632CB68"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Septiembre</w:t>
      </w:r>
      <w:r w:rsidR="00EA5293">
        <w:rPr>
          <w:rFonts w:ascii="Times New Roman" w:hAnsi="Times New Roman" w:cs="Times New Roman"/>
          <w:lang w:val="es-ES"/>
        </w:rPr>
        <w:tab/>
      </w:r>
      <w:r w:rsidR="00EA5293" w:rsidRPr="00497714">
        <w:rPr>
          <w:rFonts w:ascii="Times New Roman" w:hAnsi="Times New Roman" w:cs="Times New Roman"/>
          <w:b/>
          <w:bCs/>
          <w:color w:val="FF0000"/>
          <w:lang w:val="es-ES"/>
        </w:rPr>
        <w:t>07*</w:t>
      </w:r>
      <w:r w:rsidR="00EA5293" w:rsidRPr="00EA5293">
        <w:rPr>
          <w:rFonts w:ascii="Times New Roman" w:hAnsi="Times New Roman" w:cs="Times New Roman"/>
          <w:lang w:val="es-ES"/>
        </w:rPr>
        <w:t xml:space="preserve">, 14, </w:t>
      </w:r>
      <w:r w:rsidR="00EA5293" w:rsidRPr="00497714">
        <w:rPr>
          <w:rFonts w:ascii="Times New Roman" w:hAnsi="Times New Roman" w:cs="Times New Roman"/>
          <w:b/>
          <w:bCs/>
          <w:color w:val="FF0000"/>
          <w:lang w:val="es-ES"/>
        </w:rPr>
        <w:t>21*</w:t>
      </w:r>
      <w:r w:rsidR="00EA5293" w:rsidRPr="00EA5293">
        <w:rPr>
          <w:rFonts w:ascii="Times New Roman" w:hAnsi="Times New Roman" w:cs="Times New Roman"/>
          <w:lang w:val="es-ES"/>
        </w:rPr>
        <w:t>, 28</w:t>
      </w:r>
    </w:p>
    <w:p w14:paraId="001CD9C0" w14:textId="3811DF8F"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Octubre</w:t>
      </w:r>
      <w:r w:rsidR="00EA5293">
        <w:rPr>
          <w:rFonts w:ascii="Times New Roman" w:hAnsi="Times New Roman" w:cs="Times New Roman"/>
          <w:lang w:val="es-ES"/>
        </w:rPr>
        <w:tab/>
      </w:r>
      <w:r w:rsidR="00EA5293" w:rsidRPr="00EA5293">
        <w:rPr>
          <w:rFonts w:ascii="Times New Roman" w:hAnsi="Times New Roman" w:cs="Times New Roman"/>
          <w:lang w:val="es-ES"/>
        </w:rPr>
        <w:t>05, 12, 19, 26</w:t>
      </w:r>
    </w:p>
    <w:p w14:paraId="3A9459AC" w14:textId="79EB76B2" w:rsidR="00D81C22" w:rsidRDefault="00D81C22" w:rsidP="00392B1C">
      <w:pPr>
        <w:spacing w:after="0" w:line="240" w:lineRule="auto"/>
        <w:jc w:val="both"/>
        <w:rPr>
          <w:rFonts w:ascii="Times New Roman" w:hAnsi="Times New Roman" w:cs="Times New Roman"/>
          <w:lang w:val="es-ES"/>
        </w:rPr>
      </w:pPr>
      <w:r>
        <w:rPr>
          <w:rFonts w:ascii="Times New Roman" w:hAnsi="Times New Roman" w:cs="Times New Roman"/>
          <w:lang w:val="es-ES"/>
        </w:rPr>
        <w:t>Noviembre</w:t>
      </w:r>
      <w:r w:rsidR="00EA5293">
        <w:rPr>
          <w:rFonts w:ascii="Times New Roman" w:hAnsi="Times New Roman" w:cs="Times New Roman"/>
          <w:lang w:val="es-ES"/>
        </w:rPr>
        <w:tab/>
      </w:r>
      <w:r w:rsidR="00EA5293" w:rsidRPr="00EA5293">
        <w:rPr>
          <w:rFonts w:ascii="Times New Roman" w:hAnsi="Times New Roman" w:cs="Times New Roman"/>
          <w:lang w:val="es-ES"/>
        </w:rPr>
        <w:t>02, 09</w:t>
      </w:r>
    </w:p>
    <w:p w14:paraId="32D7636B" w14:textId="0FDBB484" w:rsidR="003D4F42" w:rsidRDefault="003D4F42" w:rsidP="00392B1C">
      <w:pPr>
        <w:spacing w:after="0" w:line="240" w:lineRule="auto"/>
        <w:jc w:val="center"/>
        <w:rPr>
          <w:rFonts w:ascii="Times New Roman" w:hAnsi="Times New Roman" w:cs="Times New Roman"/>
          <w:b/>
          <w:bCs/>
          <w:lang w:val="es-ES"/>
        </w:rPr>
      </w:pPr>
      <w:r>
        <w:rPr>
          <w:rFonts w:ascii="Times New Roman" w:hAnsi="Times New Roman" w:cs="Times New Roman"/>
          <w:b/>
          <w:bCs/>
          <w:lang w:val="es-ES"/>
        </w:rPr>
        <w:t>ITINERARIO</w:t>
      </w:r>
    </w:p>
    <w:p w14:paraId="07FD1CAD" w14:textId="77777777" w:rsidR="0098259D" w:rsidRDefault="0098259D" w:rsidP="00392B1C">
      <w:pPr>
        <w:spacing w:after="0" w:line="240" w:lineRule="auto"/>
        <w:jc w:val="center"/>
        <w:rPr>
          <w:rFonts w:ascii="Times New Roman" w:hAnsi="Times New Roman" w:cs="Times New Roman"/>
          <w:b/>
          <w:bCs/>
          <w:lang w:val="es-ES"/>
        </w:rPr>
      </w:pPr>
    </w:p>
    <w:p w14:paraId="537D760A"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Día 01 DOM</w:t>
      </w:r>
      <w:r w:rsidRPr="00E04584">
        <w:rPr>
          <w:rFonts w:ascii="Times New Roman" w:hAnsi="Times New Roman" w:cs="Times New Roman"/>
          <w:b/>
          <w:lang w:val="es-PE"/>
        </w:rPr>
        <w:t xml:space="preserve"> Toronto </w:t>
      </w:r>
    </w:p>
    <w:p w14:paraId="0F26420A" w14:textId="65B57A84"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 xml:space="preserve">Bienvenidos a Toronto. Favor buscar el representante de </w:t>
      </w:r>
      <w:r w:rsidR="00AC32F2">
        <w:rPr>
          <w:rFonts w:ascii="Times New Roman" w:hAnsi="Times New Roman" w:cs="Times New Roman"/>
          <w:lang w:val="es-PE"/>
        </w:rPr>
        <w:t xml:space="preserve">Giratur </w:t>
      </w:r>
      <w:r w:rsidRPr="00E04584">
        <w:rPr>
          <w:rFonts w:ascii="Times New Roman" w:hAnsi="Times New Roman" w:cs="Times New Roman"/>
          <w:lang w:val="es-PE"/>
        </w:rPr>
        <w:t>a la llegada en el aeropuerto quien tendrá una pancarta con nuestro logo. Traslado del aeropuerto al hotel. Tiempo libre para explorar la ciudad. Alojamiento en Toronto.</w:t>
      </w:r>
    </w:p>
    <w:p w14:paraId="49C03C65" w14:textId="77777777" w:rsidR="00E04584" w:rsidRPr="00E04584" w:rsidRDefault="00E04584" w:rsidP="00E04584">
      <w:pPr>
        <w:spacing w:after="0" w:line="240" w:lineRule="auto"/>
        <w:jc w:val="both"/>
        <w:rPr>
          <w:rFonts w:ascii="Times New Roman" w:hAnsi="Times New Roman" w:cs="Times New Roman"/>
          <w:lang w:val="es-PE"/>
        </w:rPr>
      </w:pPr>
    </w:p>
    <w:p w14:paraId="6ED9C275"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 xml:space="preserve">Día 02 LUN </w:t>
      </w:r>
      <w:r w:rsidRPr="00E04584">
        <w:rPr>
          <w:rFonts w:ascii="Times New Roman" w:hAnsi="Times New Roman" w:cs="Times New Roman"/>
          <w:b/>
          <w:lang w:val="es-PE"/>
        </w:rPr>
        <w:t xml:space="preserve">Toronto y Niagara </w:t>
      </w:r>
    </w:p>
    <w:p w14:paraId="3306058E" w14:textId="19A1BEEB"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El recorrido empieza visitando Toronto, capital económica del país: recorrido por el antiguo y nuevo City Hall, el Parlamento, el barrio Chino, la Universidad de Toronto, la Torre CN (</w:t>
      </w:r>
      <w:r w:rsidRPr="00E04584">
        <w:rPr>
          <w:rFonts w:ascii="Times New Roman" w:hAnsi="Times New Roman" w:cs="Times New Roman"/>
          <w:b/>
          <w:lang w:val="es-PE"/>
        </w:rPr>
        <w:t>subida opcional</w:t>
      </w:r>
      <w:r w:rsidRPr="00E04584">
        <w:rPr>
          <w:rFonts w:ascii="Times New Roman" w:hAnsi="Times New Roman" w:cs="Times New Roman"/>
          <w:lang w:val="es-PE"/>
        </w:rPr>
        <w:t>). Continuaremos nuestro paseo para llegar a las Cataratas del Niágara. La excursión en barco «Voyage to the Falls» (disponible del 15 de Mayo al 15 de Octubre, fuera de estas fechas, reemplazado por túneles escénicos.) los llevará al corazón de las cataratas. Tiempo libre para explorar Niágara y ver las cataratas iluminadas por la noche. Alojamiento en Niágara Falls.</w:t>
      </w:r>
    </w:p>
    <w:p w14:paraId="090FE697" w14:textId="77777777" w:rsidR="00E04584" w:rsidRPr="00E04584" w:rsidRDefault="00E04584" w:rsidP="00E04584">
      <w:pPr>
        <w:spacing w:after="0" w:line="240" w:lineRule="auto"/>
        <w:jc w:val="both"/>
        <w:rPr>
          <w:rFonts w:ascii="Times New Roman" w:hAnsi="Times New Roman" w:cs="Times New Roman"/>
          <w:lang w:val="es-PE"/>
        </w:rPr>
      </w:pPr>
    </w:p>
    <w:p w14:paraId="420DE5B4"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 xml:space="preserve">Día 03 MAR </w:t>
      </w:r>
      <w:r w:rsidRPr="00E04584">
        <w:rPr>
          <w:rFonts w:ascii="Times New Roman" w:hAnsi="Times New Roman" w:cs="Times New Roman"/>
          <w:b/>
          <w:lang w:val="es-PE"/>
        </w:rPr>
        <w:t>Niagara y Mil Islas y Ottawa</w:t>
      </w:r>
    </w:p>
    <w:p w14:paraId="2A3202BC" w14:textId="64675D10"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Primer</w:t>
      </w:r>
      <w:r w:rsidR="00ED49CB">
        <w:rPr>
          <w:rFonts w:ascii="Times New Roman" w:hAnsi="Times New Roman" w:cs="Times New Roman"/>
          <w:lang w:val="es-PE"/>
        </w:rPr>
        <w:t xml:space="preserve"> </w:t>
      </w:r>
      <w:r w:rsidRPr="00E04584">
        <w:rPr>
          <w:rFonts w:ascii="Times New Roman" w:hAnsi="Times New Roman" w:cs="Times New Roman"/>
          <w:lang w:val="es-PE"/>
        </w:rPr>
        <w:t>Ministro, la Residencia del Gobernador General y otros edificios del Gobierno. Al final del recorrido podrán visitar el Mercado Byward. Tiempo libre por la noche. Alojamiento en Ottawa.</w:t>
      </w:r>
    </w:p>
    <w:p w14:paraId="5B9F9FB1" w14:textId="77777777" w:rsidR="00E04584" w:rsidRPr="00E04584" w:rsidRDefault="00E04584" w:rsidP="00E04584">
      <w:pPr>
        <w:spacing w:after="0" w:line="240" w:lineRule="auto"/>
        <w:jc w:val="both"/>
        <w:rPr>
          <w:rFonts w:ascii="Times New Roman" w:hAnsi="Times New Roman" w:cs="Times New Roman"/>
          <w:lang w:val="es-PE"/>
        </w:rPr>
      </w:pPr>
    </w:p>
    <w:p w14:paraId="15BE2863"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 xml:space="preserve">Día 04 MIE </w:t>
      </w:r>
      <w:r w:rsidRPr="00E04584">
        <w:rPr>
          <w:rFonts w:ascii="Times New Roman" w:hAnsi="Times New Roman" w:cs="Times New Roman"/>
          <w:b/>
          <w:lang w:val="es-PE"/>
        </w:rPr>
        <w:t xml:space="preserve">Ottawa y Quebec </w:t>
      </w:r>
    </w:p>
    <w:p w14:paraId="3B2024B3" w14:textId="77777777"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Por la mañana, salida hacia la ciudad de Quebec, la ciudad más antigua de Canadá y declarada Patrimonio cultural de la Humanidad por la UNESCO. Recorrido por la Plaza de Armas, la Plaza Real, el barrio Petit Champlain, el Parlamento de Quebec, la Terraza Dufferin, el Castillo Frontenac, las calles Saint-Jean y Grande-Allée y el Viejo Puerto. Tiempo libre por la noche. Alojamiento en Quebec.</w:t>
      </w:r>
    </w:p>
    <w:p w14:paraId="5B2CAC7C" w14:textId="77777777" w:rsidR="00E04584" w:rsidRPr="00E04584" w:rsidRDefault="00E04584" w:rsidP="00E04584">
      <w:pPr>
        <w:spacing w:after="0" w:line="240" w:lineRule="auto"/>
        <w:jc w:val="both"/>
        <w:rPr>
          <w:rFonts w:ascii="Times New Roman" w:hAnsi="Times New Roman" w:cs="Times New Roman"/>
          <w:lang w:val="es-PE"/>
        </w:rPr>
      </w:pPr>
    </w:p>
    <w:p w14:paraId="5BE1F97F"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 xml:space="preserve">Día 05 JUE </w:t>
      </w:r>
      <w:r w:rsidRPr="00E04584">
        <w:rPr>
          <w:rFonts w:ascii="Times New Roman" w:hAnsi="Times New Roman" w:cs="Times New Roman"/>
          <w:b/>
          <w:lang w:val="es-PE"/>
        </w:rPr>
        <w:t>Quebec</w:t>
      </w:r>
    </w:p>
    <w:p w14:paraId="072D5EEC" w14:textId="77777777"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Día libre sin transporte para recorrer la ciudad de Quebec a su antojo. Alojamiento en Quebec.</w:t>
      </w:r>
    </w:p>
    <w:p w14:paraId="729F38C8" w14:textId="63449A1F" w:rsidR="00E04584" w:rsidRPr="00E04584" w:rsidRDefault="00914D45" w:rsidP="00E04584">
      <w:pPr>
        <w:spacing w:after="0" w:line="240" w:lineRule="auto"/>
        <w:jc w:val="both"/>
        <w:rPr>
          <w:rFonts w:ascii="Times New Roman" w:hAnsi="Times New Roman" w:cs="Times New Roman"/>
          <w:lang w:val="es-PE"/>
        </w:rPr>
      </w:pPr>
      <w:r>
        <w:rPr>
          <w:rFonts w:ascii="Times New Roman" w:hAnsi="Times New Roman" w:cs="Times New Roman"/>
          <w:b/>
          <w:lang w:val="es-PE"/>
        </w:rPr>
        <w:t>**</w:t>
      </w:r>
      <w:r w:rsidR="00E04584" w:rsidRPr="00E04584">
        <w:rPr>
          <w:rFonts w:ascii="Times New Roman" w:hAnsi="Times New Roman" w:cs="Times New Roman"/>
          <w:b/>
          <w:lang w:val="es-PE"/>
        </w:rPr>
        <w:t xml:space="preserve">Opcional. </w:t>
      </w:r>
      <w:r w:rsidR="00E04584" w:rsidRPr="00E04584">
        <w:rPr>
          <w:rFonts w:ascii="Times New Roman" w:hAnsi="Times New Roman" w:cs="Times New Roman"/>
          <w:lang w:val="es-PE"/>
        </w:rPr>
        <w:t>Visita de la costa de Beaupré, la Basílica de Santa Ana, el cañón de Santa Ana y la Catarata Montmorency. De 9:00 a 13:00</w:t>
      </w:r>
      <w:r w:rsidR="00230758">
        <w:rPr>
          <w:rFonts w:ascii="Times New Roman" w:hAnsi="Times New Roman" w:cs="Times New Roman"/>
          <w:lang w:val="es-PE"/>
        </w:rPr>
        <w:t xml:space="preserve"> hrs.</w:t>
      </w:r>
    </w:p>
    <w:p w14:paraId="61524192" w14:textId="605E1491" w:rsidR="00E04584" w:rsidRPr="00E04584" w:rsidRDefault="00914D45" w:rsidP="00E04584">
      <w:pPr>
        <w:spacing w:after="0" w:line="240" w:lineRule="auto"/>
        <w:jc w:val="both"/>
        <w:rPr>
          <w:rFonts w:ascii="Times New Roman" w:hAnsi="Times New Roman" w:cs="Times New Roman"/>
          <w:lang w:val="es-PE"/>
        </w:rPr>
      </w:pPr>
      <w:r>
        <w:rPr>
          <w:rFonts w:ascii="Times New Roman" w:hAnsi="Times New Roman" w:cs="Times New Roman"/>
          <w:b/>
          <w:lang w:val="es-PE"/>
        </w:rPr>
        <w:t>**</w:t>
      </w:r>
      <w:r w:rsidR="00E04584" w:rsidRPr="00E04584">
        <w:rPr>
          <w:rFonts w:ascii="Times New Roman" w:hAnsi="Times New Roman" w:cs="Times New Roman"/>
          <w:b/>
          <w:lang w:val="es-PE"/>
        </w:rPr>
        <w:t xml:space="preserve">Opcional. </w:t>
      </w:r>
      <w:r w:rsidR="00E04584" w:rsidRPr="00E04584">
        <w:rPr>
          <w:rFonts w:ascii="Times New Roman" w:hAnsi="Times New Roman" w:cs="Times New Roman"/>
          <w:lang w:val="es-PE"/>
        </w:rPr>
        <w:t>Excursión para ver las ballenas. Duración aproximada 10 horas. Salida hacia la región de Charlevoix reconocida por sus majestuosos paisajes marinos. Embarque al crucero que tiene una duración de 3 horas. Regreso a Québec. Disponible de Mayo a Octubre.</w:t>
      </w:r>
    </w:p>
    <w:p w14:paraId="17B1873D" w14:textId="77777777" w:rsidR="00E04584" w:rsidRPr="00E04584" w:rsidRDefault="00E04584" w:rsidP="00E04584">
      <w:pPr>
        <w:spacing w:after="0" w:line="240" w:lineRule="auto"/>
        <w:jc w:val="both"/>
        <w:rPr>
          <w:rFonts w:ascii="Times New Roman" w:hAnsi="Times New Roman" w:cs="Times New Roman"/>
          <w:b/>
          <w:bCs/>
          <w:lang w:val="es-CO"/>
        </w:rPr>
      </w:pPr>
    </w:p>
    <w:p w14:paraId="65F3C4D5" w14:textId="77777777" w:rsidR="00F5129B" w:rsidRDefault="00F5129B" w:rsidP="00E04584">
      <w:pPr>
        <w:spacing w:after="0" w:line="240" w:lineRule="auto"/>
        <w:jc w:val="both"/>
        <w:rPr>
          <w:rFonts w:ascii="Times New Roman" w:hAnsi="Times New Roman" w:cs="Times New Roman"/>
          <w:b/>
          <w:bCs/>
          <w:lang w:val="es-CO"/>
        </w:rPr>
      </w:pPr>
    </w:p>
    <w:p w14:paraId="109DE723" w14:textId="6933092C"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lastRenderedPageBreak/>
        <w:t xml:space="preserve">Día 06 VIE </w:t>
      </w:r>
      <w:r w:rsidRPr="00E04584">
        <w:rPr>
          <w:rFonts w:ascii="Times New Roman" w:hAnsi="Times New Roman" w:cs="Times New Roman"/>
          <w:b/>
          <w:lang w:val="es-PE"/>
        </w:rPr>
        <w:t xml:space="preserve">Quebec y Montreal </w:t>
      </w:r>
    </w:p>
    <w:p w14:paraId="14B8D121" w14:textId="77777777"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Salida hacia Montreal, la segunda ciudad francófona en importancia después de París. Llegada a Montreal. Visita de la ciudad de Montreal pasando por el barrio histórico llamado Vieux-Montreal, la basílica Notre-Dame (entrada no incluida), el parque del Mont-Royal, la red subterránea de túneles y galerías que unen más de 2000 tiendas, restaurantes, museos, universidades y edificios del centro de la ciudad. Alojamiento en Montreal.</w:t>
      </w:r>
    </w:p>
    <w:p w14:paraId="113BA74C" w14:textId="44498428" w:rsidR="00E04584" w:rsidRPr="00E04584" w:rsidRDefault="00E67D63" w:rsidP="00E04584">
      <w:pPr>
        <w:spacing w:after="0" w:line="240" w:lineRule="auto"/>
        <w:jc w:val="both"/>
        <w:rPr>
          <w:rFonts w:ascii="Times New Roman" w:hAnsi="Times New Roman" w:cs="Times New Roman"/>
          <w:lang w:val="es-PE"/>
        </w:rPr>
      </w:pPr>
      <w:r>
        <w:rPr>
          <w:rFonts w:ascii="Times New Roman" w:hAnsi="Times New Roman" w:cs="Times New Roman"/>
          <w:b/>
          <w:lang w:val="es-PE"/>
        </w:rPr>
        <w:t>**</w:t>
      </w:r>
      <w:r w:rsidR="00E04584" w:rsidRPr="00E04584">
        <w:rPr>
          <w:rFonts w:ascii="Times New Roman" w:hAnsi="Times New Roman" w:cs="Times New Roman"/>
          <w:b/>
          <w:lang w:val="es-PE"/>
        </w:rPr>
        <w:t>Opcional:</w:t>
      </w:r>
      <w:r w:rsidR="00E04584" w:rsidRPr="00E04584">
        <w:rPr>
          <w:rFonts w:ascii="Times New Roman" w:hAnsi="Times New Roman" w:cs="Times New Roman"/>
          <w:lang w:val="es-PE"/>
        </w:rPr>
        <w:t xml:space="preserve"> Visita del Biodôme y Jardín Botánico</w:t>
      </w:r>
    </w:p>
    <w:p w14:paraId="388DCCF3" w14:textId="77777777" w:rsidR="00E04584" w:rsidRPr="00E04584" w:rsidRDefault="00E04584" w:rsidP="00E04584">
      <w:pPr>
        <w:spacing w:after="0" w:line="240" w:lineRule="auto"/>
        <w:jc w:val="both"/>
        <w:rPr>
          <w:rFonts w:ascii="Times New Roman" w:hAnsi="Times New Roman" w:cs="Times New Roman"/>
          <w:b/>
          <w:lang w:val="es-PE"/>
        </w:rPr>
      </w:pPr>
    </w:p>
    <w:p w14:paraId="32FC64EA" w14:textId="77777777" w:rsidR="00E04584" w:rsidRPr="00E04584" w:rsidRDefault="00E04584" w:rsidP="00E04584">
      <w:pPr>
        <w:spacing w:after="0" w:line="240" w:lineRule="auto"/>
        <w:jc w:val="both"/>
        <w:rPr>
          <w:rFonts w:ascii="Times New Roman" w:hAnsi="Times New Roman" w:cs="Times New Roman"/>
          <w:b/>
          <w:lang w:val="es-PE"/>
        </w:rPr>
      </w:pPr>
      <w:r w:rsidRPr="00E04584">
        <w:rPr>
          <w:rFonts w:ascii="Times New Roman" w:hAnsi="Times New Roman" w:cs="Times New Roman"/>
          <w:b/>
          <w:bCs/>
          <w:lang w:val="es-CO"/>
        </w:rPr>
        <w:t xml:space="preserve">Día 07 SAB </w:t>
      </w:r>
      <w:r w:rsidRPr="00E04584">
        <w:rPr>
          <w:rFonts w:ascii="Times New Roman" w:hAnsi="Times New Roman" w:cs="Times New Roman"/>
          <w:b/>
          <w:lang w:val="es-PE"/>
        </w:rPr>
        <w:t>Montreal</w:t>
      </w:r>
    </w:p>
    <w:p w14:paraId="17B8284C" w14:textId="77777777"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Día libre sin transporte en Montreal para recorrer la ciudad a su antojo. Alojamiento en Montréal.</w:t>
      </w:r>
    </w:p>
    <w:p w14:paraId="0EEEA36F" w14:textId="1E46FDA4" w:rsidR="00E04584" w:rsidRPr="00E04584" w:rsidRDefault="00E67D63" w:rsidP="00E04584">
      <w:pPr>
        <w:spacing w:after="0" w:line="240" w:lineRule="auto"/>
        <w:jc w:val="both"/>
        <w:rPr>
          <w:rFonts w:ascii="Times New Roman" w:hAnsi="Times New Roman" w:cs="Times New Roman"/>
          <w:lang w:val="es-PE"/>
        </w:rPr>
      </w:pPr>
      <w:r>
        <w:rPr>
          <w:rFonts w:ascii="Times New Roman" w:hAnsi="Times New Roman" w:cs="Times New Roman"/>
          <w:b/>
          <w:lang w:val="es-PE"/>
        </w:rPr>
        <w:t>**</w:t>
      </w:r>
      <w:r w:rsidR="00E04584" w:rsidRPr="00E04584">
        <w:rPr>
          <w:rFonts w:ascii="Times New Roman" w:hAnsi="Times New Roman" w:cs="Times New Roman"/>
          <w:b/>
          <w:lang w:val="es-PE"/>
        </w:rPr>
        <w:t>Opcional:</w:t>
      </w:r>
      <w:r w:rsidR="00E04584" w:rsidRPr="00E04584">
        <w:rPr>
          <w:rFonts w:ascii="Times New Roman" w:hAnsi="Times New Roman" w:cs="Times New Roman"/>
          <w:lang w:val="es-PE"/>
        </w:rPr>
        <w:t xml:space="preserve"> excursión a Mont-Tremblant. Esta área de esquí en verano se convierte en un centro de veraneo donde la naturaleza canadiense toma toda su esencia. De Mayo a Octubre, subida en teleférico y almuerzo ligero en la cima de la montaña. Regreso a Montreal.</w:t>
      </w:r>
    </w:p>
    <w:p w14:paraId="74009929" w14:textId="77777777" w:rsidR="00E04584" w:rsidRPr="00E04584" w:rsidRDefault="00E04584" w:rsidP="00E04584">
      <w:pPr>
        <w:spacing w:after="0" w:line="240" w:lineRule="auto"/>
        <w:jc w:val="both"/>
        <w:rPr>
          <w:rFonts w:ascii="Times New Roman" w:hAnsi="Times New Roman" w:cs="Times New Roman"/>
          <w:lang w:val="es-PE"/>
        </w:rPr>
      </w:pPr>
    </w:p>
    <w:p w14:paraId="5600B0CE" w14:textId="77777777"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b/>
          <w:bCs/>
          <w:lang w:val="es-CO"/>
        </w:rPr>
        <w:t xml:space="preserve">Día 08 DOM </w:t>
      </w:r>
      <w:r w:rsidRPr="00E04584">
        <w:rPr>
          <w:rFonts w:ascii="Times New Roman" w:hAnsi="Times New Roman" w:cs="Times New Roman"/>
          <w:b/>
          <w:lang w:val="es-PE"/>
        </w:rPr>
        <w:t>Montreal</w:t>
      </w:r>
    </w:p>
    <w:p w14:paraId="738BB2DD" w14:textId="5D7346E1" w:rsidR="00E04584" w:rsidRPr="00E04584" w:rsidRDefault="00E04584" w:rsidP="00E04584">
      <w:pPr>
        <w:spacing w:after="0" w:line="240" w:lineRule="auto"/>
        <w:jc w:val="both"/>
        <w:rPr>
          <w:rFonts w:ascii="Times New Roman" w:hAnsi="Times New Roman" w:cs="Times New Roman"/>
          <w:lang w:val="es-PE"/>
        </w:rPr>
      </w:pPr>
      <w:r w:rsidRPr="00E04584">
        <w:rPr>
          <w:rFonts w:ascii="Times New Roman" w:hAnsi="Times New Roman" w:cs="Times New Roman"/>
          <w:lang w:val="es-PE"/>
        </w:rPr>
        <w:t>Desayuno en el hotel. Traslado al aeropuerto</w:t>
      </w:r>
      <w:r w:rsidR="00E67D63">
        <w:rPr>
          <w:rFonts w:ascii="Times New Roman" w:hAnsi="Times New Roman" w:cs="Times New Roman"/>
          <w:lang w:val="es-PE"/>
        </w:rPr>
        <w:t xml:space="preserve"> y…</w:t>
      </w:r>
    </w:p>
    <w:p w14:paraId="3D0F8548" w14:textId="77777777" w:rsidR="00B84C2F" w:rsidRPr="00E04584" w:rsidRDefault="00B84C2F" w:rsidP="004C2C92">
      <w:pPr>
        <w:spacing w:after="0" w:line="240" w:lineRule="auto"/>
        <w:jc w:val="both"/>
        <w:rPr>
          <w:rFonts w:ascii="Times New Roman" w:hAnsi="Times New Roman" w:cs="Times New Roman"/>
          <w:lang w:val="es-PE"/>
        </w:rPr>
      </w:pPr>
    </w:p>
    <w:p w14:paraId="578E8A1A" w14:textId="77777777" w:rsidR="006F4D91" w:rsidRDefault="006F4D91" w:rsidP="004C2C92">
      <w:pPr>
        <w:spacing w:after="0" w:line="240" w:lineRule="auto"/>
        <w:jc w:val="both"/>
        <w:rPr>
          <w:rFonts w:ascii="Times New Roman" w:hAnsi="Times New Roman" w:cs="Times New Roman"/>
          <w:lang w:val="es-PE"/>
        </w:rPr>
      </w:pPr>
    </w:p>
    <w:p w14:paraId="15FFB073" w14:textId="3CCB1A46" w:rsidR="00B84C2F" w:rsidRDefault="00B84C2F" w:rsidP="00B84C2F">
      <w:pPr>
        <w:spacing w:after="0" w:line="240" w:lineRule="auto"/>
        <w:jc w:val="center"/>
        <w:rPr>
          <w:rFonts w:ascii="Times New Roman" w:hAnsi="Times New Roman" w:cs="Times New Roman"/>
          <w:b/>
          <w:bCs/>
          <w:lang w:val="es-PE"/>
        </w:rPr>
      </w:pPr>
      <w:r>
        <w:rPr>
          <w:rFonts w:ascii="Times New Roman" w:hAnsi="Times New Roman" w:cs="Times New Roman"/>
          <w:b/>
          <w:bCs/>
          <w:lang w:val="es-PE"/>
        </w:rPr>
        <w:t>FIN DE NUESTROS SERVICIOS</w:t>
      </w:r>
    </w:p>
    <w:p w14:paraId="7D2DCD59" w14:textId="77777777" w:rsidR="00B84C2F" w:rsidRDefault="00B84C2F" w:rsidP="00B84C2F">
      <w:pPr>
        <w:spacing w:after="0" w:line="240" w:lineRule="auto"/>
        <w:jc w:val="center"/>
        <w:rPr>
          <w:rFonts w:ascii="Times New Roman" w:hAnsi="Times New Roman" w:cs="Times New Roman"/>
          <w:b/>
          <w:bCs/>
          <w:lang w:val="es-PE"/>
        </w:rPr>
      </w:pPr>
    </w:p>
    <w:p w14:paraId="3C1CBE9A" w14:textId="58A98B08" w:rsidR="00B84C2F" w:rsidRDefault="00B84C2F" w:rsidP="00B84C2F">
      <w:pPr>
        <w:spacing w:after="0" w:line="240" w:lineRule="auto"/>
        <w:jc w:val="both"/>
        <w:rPr>
          <w:rFonts w:ascii="Times New Roman" w:hAnsi="Times New Roman" w:cs="Times New Roman"/>
          <w:b/>
          <w:bCs/>
          <w:lang w:val="es-PE"/>
        </w:rPr>
      </w:pPr>
      <w:r>
        <w:rPr>
          <w:rFonts w:ascii="Times New Roman" w:hAnsi="Times New Roman" w:cs="Times New Roman"/>
          <w:b/>
          <w:bCs/>
          <w:lang w:val="es-PE"/>
        </w:rPr>
        <w:t xml:space="preserve">PRECIOS POR PERSONA PARA PAGAR EN DOLARES </w:t>
      </w:r>
    </w:p>
    <w:p w14:paraId="6536B744" w14:textId="77777777" w:rsidR="0078504B" w:rsidRDefault="0078504B" w:rsidP="00B84C2F">
      <w:pPr>
        <w:spacing w:after="0" w:line="240" w:lineRule="auto"/>
        <w:jc w:val="both"/>
        <w:rPr>
          <w:rFonts w:ascii="Times New Roman" w:hAnsi="Times New Roman" w:cs="Times New Roman"/>
          <w:b/>
          <w:bCs/>
          <w:lang w:val="es-P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8"/>
        <w:gridCol w:w="1275"/>
        <w:gridCol w:w="1353"/>
        <w:gridCol w:w="1295"/>
        <w:gridCol w:w="1295"/>
        <w:gridCol w:w="1132"/>
        <w:gridCol w:w="1172"/>
      </w:tblGrid>
      <w:tr w:rsidR="006F4D91" w:rsidRPr="00D3484F" w14:paraId="1031DC7E" w14:textId="77777777" w:rsidTr="002B547A">
        <w:trPr>
          <w:trHeight w:val="635"/>
        </w:trPr>
        <w:tc>
          <w:tcPr>
            <w:tcW w:w="1265" w:type="pct"/>
            <w:vAlign w:val="center"/>
          </w:tcPr>
          <w:p w14:paraId="695F411E"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New Roman" w:eastAsia="Times New Roman" w:hAnsi="Times New Roman" w:cs="Times New Roman"/>
                <w:b/>
                <w:noProof/>
                <w:color w:val="000000"/>
                <w:lang w:val="es-CO" w:eastAsia="es-CO"/>
              </w:rPr>
              <w:t>VIGENCIA</w:t>
            </w:r>
          </w:p>
        </w:tc>
        <w:tc>
          <w:tcPr>
            <w:tcW w:w="633" w:type="pct"/>
            <w:vAlign w:val="center"/>
          </w:tcPr>
          <w:p w14:paraId="0651F810"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DBL</w:t>
            </w:r>
          </w:p>
        </w:tc>
        <w:tc>
          <w:tcPr>
            <w:tcW w:w="672" w:type="pct"/>
            <w:vAlign w:val="center"/>
          </w:tcPr>
          <w:p w14:paraId="11A64153"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TWN</w:t>
            </w:r>
          </w:p>
        </w:tc>
        <w:tc>
          <w:tcPr>
            <w:tcW w:w="643" w:type="pct"/>
            <w:vAlign w:val="center"/>
          </w:tcPr>
          <w:p w14:paraId="3224D9E1"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TPL</w:t>
            </w:r>
          </w:p>
        </w:tc>
        <w:tc>
          <w:tcPr>
            <w:tcW w:w="643" w:type="pct"/>
            <w:vAlign w:val="center"/>
          </w:tcPr>
          <w:p w14:paraId="4AC76694"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CUAD</w:t>
            </w:r>
          </w:p>
        </w:tc>
        <w:tc>
          <w:tcPr>
            <w:tcW w:w="562" w:type="pct"/>
            <w:vAlign w:val="center"/>
          </w:tcPr>
          <w:p w14:paraId="5EB70D70"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SGL</w:t>
            </w:r>
          </w:p>
        </w:tc>
        <w:tc>
          <w:tcPr>
            <w:tcW w:w="582" w:type="pct"/>
            <w:vAlign w:val="center"/>
          </w:tcPr>
          <w:p w14:paraId="2F8B5B14" w14:textId="77777777" w:rsidR="006F4D91" w:rsidRPr="00D3484F" w:rsidRDefault="006F4D91" w:rsidP="002B547A">
            <w:pPr>
              <w:spacing w:after="0" w:line="240" w:lineRule="auto"/>
              <w:jc w:val="center"/>
              <w:rPr>
                <w:rFonts w:ascii="Times New Roman" w:eastAsia="Times New Roman" w:hAnsi="Times New Roman" w:cs="Times New Roman"/>
                <w:b/>
                <w:noProof/>
                <w:color w:val="000000"/>
                <w:lang w:val="es-CO" w:eastAsia="es-CO"/>
              </w:rPr>
            </w:pPr>
            <w:r w:rsidRPr="00D3484F">
              <w:rPr>
                <w:rFonts w:ascii="Times" w:eastAsia="Times New Roman" w:hAnsi="Times" w:cs="Calibri"/>
                <w:b/>
                <w:bCs/>
                <w:noProof/>
                <w:color w:val="000000"/>
                <w:lang w:val="es-CO" w:eastAsia="es-CO"/>
              </w:rPr>
              <w:t>CHD</w:t>
            </w:r>
          </w:p>
        </w:tc>
      </w:tr>
      <w:tr w:rsidR="006F4D91" w:rsidRPr="00CB7FE0" w14:paraId="72DADB09" w14:textId="77777777" w:rsidTr="002B547A">
        <w:trPr>
          <w:trHeight w:val="566"/>
        </w:trPr>
        <w:tc>
          <w:tcPr>
            <w:tcW w:w="1265" w:type="pct"/>
            <w:vAlign w:val="center"/>
          </w:tcPr>
          <w:p w14:paraId="650C3E0D" w14:textId="77777777"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May 11, 18, 25</w:t>
            </w:r>
          </w:p>
          <w:p w14:paraId="194501CC" w14:textId="78E1DA23"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 xml:space="preserve">Jun 01, 15, 22, </w:t>
            </w:r>
            <w:r w:rsidRPr="00CB7FE0">
              <w:rPr>
                <w:rFonts w:ascii="Times New Roman" w:eastAsia="Times New Roman" w:hAnsi="Times New Roman" w:cs="Times New Roman"/>
                <w:b/>
                <w:bCs/>
                <w:noProof/>
                <w:color w:val="4472C4" w:themeColor="accent1"/>
                <w:lang w:val="en-ZA" w:eastAsia="es-CO"/>
              </w:rPr>
              <w:t>29</w:t>
            </w:r>
            <w:r>
              <w:rPr>
                <w:rFonts w:ascii="Times New Roman" w:eastAsia="Times New Roman" w:hAnsi="Times New Roman" w:cs="Times New Roman"/>
                <w:b/>
                <w:bCs/>
                <w:noProof/>
                <w:color w:val="4472C4" w:themeColor="accent1"/>
                <w:lang w:val="en-ZA" w:eastAsia="es-CO"/>
              </w:rPr>
              <w:t>*</w:t>
            </w:r>
          </w:p>
          <w:p w14:paraId="67EADCBB" w14:textId="77777777"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Jul 06, 13, 20, 27</w:t>
            </w:r>
          </w:p>
          <w:p w14:paraId="44B3EB72" w14:textId="4E7DE35F"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 xml:space="preserve">Ago 03, </w:t>
            </w:r>
            <w:r w:rsidRPr="00CB7FE0">
              <w:rPr>
                <w:rFonts w:ascii="Times New Roman" w:eastAsia="Times New Roman" w:hAnsi="Times New Roman" w:cs="Times New Roman"/>
                <w:b/>
                <w:bCs/>
                <w:noProof/>
                <w:color w:val="FF0000"/>
                <w:lang w:val="en-ZA" w:eastAsia="es-CO"/>
              </w:rPr>
              <w:t>10</w:t>
            </w:r>
            <w:r w:rsidRPr="00CB7FE0">
              <w:rPr>
                <w:rFonts w:ascii="Times New Roman" w:eastAsia="Times New Roman" w:hAnsi="Times New Roman" w:cs="Times New Roman"/>
                <w:noProof/>
                <w:color w:val="FF0000"/>
                <w:lang w:val="en-ZA" w:eastAsia="es-CO"/>
              </w:rPr>
              <w:t>*</w:t>
            </w:r>
            <w:r w:rsidRPr="00CB7FE0">
              <w:rPr>
                <w:rFonts w:ascii="Times New Roman" w:eastAsia="Times New Roman" w:hAnsi="Times New Roman" w:cs="Times New Roman"/>
                <w:noProof/>
                <w:lang w:val="en-ZA" w:eastAsia="es-CO"/>
              </w:rPr>
              <w:t>, 17, 24, 31</w:t>
            </w:r>
          </w:p>
          <w:p w14:paraId="4F2B625B" w14:textId="6919368D"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 xml:space="preserve">Sep </w:t>
            </w:r>
            <w:r w:rsidRPr="00CB7FE0">
              <w:rPr>
                <w:rFonts w:ascii="Times New Roman" w:eastAsia="Times New Roman" w:hAnsi="Times New Roman" w:cs="Times New Roman"/>
                <w:b/>
                <w:bCs/>
                <w:noProof/>
                <w:color w:val="FF0000"/>
                <w:lang w:val="en-ZA" w:eastAsia="es-CO"/>
              </w:rPr>
              <w:t>07</w:t>
            </w:r>
            <w:r>
              <w:rPr>
                <w:rFonts w:ascii="Times New Roman" w:eastAsia="Times New Roman" w:hAnsi="Times New Roman" w:cs="Times New Roman"/>
                <w:b/>
                <w:bCs/>
                <w:noProof/>
                <w:color w:val="FF0000"/>
                <w:lang w:val="en-ZA" w:eastAsia="es-CO"/>
              </w:rPr>
              <w:t>*</w:t>
            </w:r>
            <w:r w:rsidRPr="00CB7FE0">
              <w:rPr>
                <w:rFonts w:ascii="Times New Roman" w:eastAsia="Times New Roman" w:hAnsi="Times New Roman" w:cs="Times New Roman"/>
                <w:noProof/>
                <w:lang w:val="en-ZA" w:eastAsia="es-CO"/>
              </w:rPr>
              <w:t xml:space="preserve">, 14, </w:t>
            </w:r>
            <w:r w:rsidRPr="00CB7FE0">
              <w:rPr>
                <w:rFonts w:ascii="Times New Roman" w:eastAsia="Times New Roman" w:hAnsi="Times New Roman" w:cs="Times New Roman"/>
                <w:b/>
                <w:bCs/>
                <w:noProof/>
                <w:color w:val="FF0000"/>
                <w:lang w:val="en-ZA" w:eastAsia="es-CO"/>
              </w:rPr>
              <w:t>21</w:t>
            </w:r>
            <w:r>
              <w:rPr>
                <w:rFonts w:ascii="Times New Roman" w:eastAsia="Times New Roman" w:hAnsi="Times New Roman" w:cs="Times New Roman"/>
                <w:b/>
                <w:bCs/>
                <w:noProof/>
                <w:color w:val="FF0000"/>
                <w:lang w:val="en-ZA" w:eastAsia="es-CO"/>
              </w:rPr>
              <w:t>*</w:t>
            </w:r>
            <w:r w:rsidRPr="00CB7FE0">
              <w:rPr>
                <w:rFonts w:ascii="Times New Roman" w:eastAsia="Times New Roman" w:hAnsi="Times New Roman" w:cs="Times New Roman"/>
                <w:noProof/>
                <w:lang w:val="en-ZA" w:eastAsia="es-CO"/>
              </w:rPr>
              <w:t>, 28</w:t>
            </w:r>
          </w:p>
          <w:p w14:paraId="728A989A" w14:textId="77777777" w:rsidR="00CB7FE0"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Oct 05, 12, 19, 26</w:t>
            </w:r>
          </w:p>
          <w:p w14:paraId="63E49986" w14:textId="4A0D3CC9" w:rsidR="006F4D91" w:rsidRPr="00CB7FE0" w:rsidRDefault="00CB7FE0" w:rsidP="002B547A">
            <w:pPr>
              <w:spacing w:after="0" w:line="240" w:lineRule="auto"/>
              <w:rPr>
                <w:rFonts w:ascii="Times New Roman" w:eastAsia="Times New Roman" w:hAnsi="Times New Roman" w:cs="Times New Roman"/>
                <w:noProof/>
                <w:lang w:val="en-ZA" w:eastAsia="es-CO"/>
              </w:rPr>
            </w:pPr>
            <w:r w:rsidRPr="00CB7FE0">
              <w:rPr>
                <w:rFonts w:ascii="Times New Roman" w:eastAsia="Times New Roman" w:hAnsi="Times New Roman" w:cs="Times New Roman"/>
                <w:noProof/>
                <w:lang w:val="en-ZA" w:eastAsia="es-CO"/>
              </w:rPr>
              <w:t>Nov 02, 09.</w:t>
            </w:r>
          </w:p>
        </w:tc>
        <w:tc>
          <w:tcPr>
            <w:tcW w:w="633" w:type="pct"/>
            <w:vAlign w:val="center"/>
          </w:tcPr>
          <w:p w14:paraId="53E29C05" w14:textId="6EB7F9A7"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2,429</w:t>
            </w:r>
          </w:p>
        </w:tc>
        <w:tc>
          <w:tcPr>
            <w:tcW w:w="672" w:type="pct"/>
            <w:vAlign w:val="center"/>
          </w:tcPr>
          <w:p w14:paraId="37884CB3" w14:textId="1CA1DD8D"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2,429</w:t>
            </w:r>
          </w:p>
        </w:tc>
        <w:tc>
          <w:tcPr>
            <w:tcW w:w="643" w:type="pct"/>
            <w:vAlign w:val="center"/>
          </w:tcPr>
          <w:p w14:paraId="02F3438D" w14:textId="2B4324A4"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2,219</w:t>
            </w:r>
          </w:p>
        </w:tc>
        <w:tc>
          <w:tcPr>
            <w:tcW w:w="643" w:type="pct"/>
            <w:vAlign w:val="center"/>
          </w:tcPr>
          <w:p w14:paraId="49732781" w14:textId="67E0F11B"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2,109</w:t>
            </w:r>
          </w:p>
        </w:tc>
        <w:tc>
          <w:tcPr>
            <w:tcW w:w="562" w:type="pct"/>
            <w:vAlign w:val="center"/>
          </w:tcPr>
          <w:p w14:paraId="61BF4AF1" w14:textId="3CAE02AC"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3,369</w:t>
            </w:r>
          </w:p>
        </w:tc>
        <w:tc>
          <w:tcPr>
            <w:tcW w:w="582" w:type="pct"/>
            <w:vAlign w:val="center"/>
          </w:tcPr>
          <w:p w14:paraId="02AAF08C" w14:textId="5AF6BEB4" w:rsidR="006F4D91" w:rsidRPr="00CB7FE0" w:rsidRDefault="00532DFA" w:rsidP="002B547A">
            <w:pPr>
              <w:spacing w:after="0" w:line="240" w:lineRule="auto"/>
              <w:jc w:val="center"/>
              <w:rPr>
                <w:rFonts w:ascii="Times New Roman" w:eastAsia="Times New Roman" w:hAnsi="Times New Roman" w:cs="Times New Roman"/>
                <w:noProof/>
                <w:lang w:val="en-ZA" w:eastAsia="es-CO"/>
              </w:rPr>
            </w:pPr>
            <w:r w:rsidRPr="00532DFA">
              <w:rPr>
                <w:rFonts w:ascii="Times New Roman" w:eastAsia="Times New Roman" w:hAnsi="Times New Roman" w:cs="Times New Roman"/>
                <w:noProof/>
                <w:lang w:eastAsia="es-CO"/>
              </w:rPr>
              <w:t>1,079</w:t>
            </w:r>
          </w:p>
        </w:tc>
      </w:tr>
    </w:tbl>
    <w:p w14:paraId="50CD59CF" w14:textId="64ADEA33" w:rsidR="006F4D91" w:rsidRPr="00D3484F" w:rsidRDefault="006F4D91" w:rsidP="006F4D91">
      <w:pPr>
        <w:spacing w:after="0" w:line="240" w:lineRule="auto"/>
        <w:jc w:val="center"/>
        <w:rPr>
          <w:rFonts w:ascii="Times New Roman" w:eastAsia="Times New Roman" w:hAnsi="Times New Roman" w:cs="Times New Roman"/>
          <w:b/>
          <w:noProof/>
          <w:lang w:val="es-CO" w:eastAsia="es-CO"/>
        </w:rPr>
      </w:pPr>
      <w:r w:rsidRPr="00D3484F">
        <w:rPr>
          <w:rFonts w:ascii="Times New Roman" w:eastAsia="Times New Roman" w:hAnsi="Times New Roman" w:cs="Times New Roman"/>
          <w:b/>
          <w:noProof/>
          <w:lang w:val="es-CO" w:eastAsia="es-CO"/>
        </w:rPr>
        <w:t>Precios Por Persona</w:t>
      </w:r>
      <w:r>
        <w:rPr>
          <w:rFonts w:ascii="Times New Roman" w:eastAsia="Times New Roman" w:hAnsi="Times New Roman" w:cs="Times New Roman"/>
          <w:b/>
          <w:noProof/>
          <w:lang w:val="es-CO" w:eastAsia="es-CO"/>
        </w:rPr>
        <w:t xml:space="preserve"> </w:t>
      </w:r>
    </w:p>
    <w:p w14:paraId="464C3CB8" w14:textId="77777777" w:rsidR="00236063" w:rsidRDefault="00236063" w:rsidP="0078504B">
      <w:pPr>
        <w:spacing w:after="0" w:line="240" w:lineRule="auto"/>
        <w:jc w:val="both"/>
        <w:rPr>
          <w:rFonts w:ascii="Times New Roman" w:hAnsi="Times New Roman" w:cs="Times New Roman"/>
          <w:b/>
        </w:rPr>
      </w:pPr>
    </w:p>
    <w:p w14:paraId="692A9E56" w14:textId="72BD3EC4" w:rsidR="00CD28A1" w:rsidRDefault="00CD28A1" w:rsidP="0078504B">
      <w:pPr>
        <w:spacing w:after="0" w:line="240" w:lineRule="auto"/>
        <w:jc w:val="both"/>
        <w:rPr>
          <w:rFonts w:ascii="Times New Roman" w:hAnsi="Times New Roman" w:cs="Times New Roman"/>
          <w:b/>
        </w:rPr>
      </w:pPr>
      <w:r w:rsidRPr="00C44737">
        <w:rPr>
          <w:rFonts w:ascii="Times New Roman" w:hAnsi="Times New Roman" w:cs="Times New Roman"/>
          <w:b/>
          <w:u w:val="single"/>
        </w:rPr>
        <w:t>SUPLEMENTOS</w:t>
      </w:r>
      <w:r>
        <w:rPr>
          <w:rFonts w:ascii="Times New Roman" w:hAnsi="Times New Roman" w:cs="Times New Roman"/>
          <w:b/>
        </w:rPr>
        <w:t>:</w:t>
      </w:r>
    </w:p>
    <w:p w14:paraId="71C4EC0A" w14:textId="1AF23C70" w:rsidR="00CD28A1" w:rsidRPr="00C44737" w:rsidRDefault="00CD28A1" w:rsidP="00C44737">
      <w:pPr>
        <w:pStyle w:val="Prrafodelista"/>
        <w:numPr>
          <w:ilvl w:val="0"/>
          <w:numId w:val="6"/>
        </w:numPr>
        <w:rPr>
          <w:rFonts w:ascii="Times" w:hAnsi="Times"/>
          <w:bCs/>
          <w:sz w:val="22"/>
          <w:szCs w:val="18"/>
          <w:lang w:val="es-ES"/>
        </w:rPr>
      </w:pPr>
      <w:r w:rsidRPr="00C44737">
        <w:rPr>
          <w:rFonts w:ascii="Times" w:hAnsi="Times"/>
          <w:bCs/>
          <w:sz w:val="22"/>
          <w:szCs w:val="18"/>
          <w:lang w:val="es-ES"/>
        </w:rPr>
        <w:t xml:space="preserve">Suplemento por evento preestablecido en </w:t>
      </w:r>
      <w:r w:rsidRPr="00655894">
        <w:rPr>
          <w:rFonts w:ascii="Times" w:hAnsi="Times"/>
          <w:b/>
          <w:color w:val="4472C4" w:themeColor="accent1"/>
          <w:sz w:val="22"/>
          <w:szCs w:val="18"/>
          <w:lang w:val="es-ES"/>
        </w:rPr>
        <w:t xml:space="preserve">Junio </w:t>
      </w:r>
      <w:r w:rsidR="00655894">
        <w:rPr>
          <w:rFonts w:ascii="Times" w:hAnsi="Times"/>
          <w:b/>
          <w:color w:val="4472C4" w:themeColor="accent1"/>
          <w:sz w:val="22"/>
          <w:szCs w:val="18"/>
          <w:lang w:val="es-ES"/>
        </w:rPr>
        <w:t>29</w:t>
      </w:r>
      <w:r w:rsidR="00BE552F" w:rsidRPr="00655894">
        <w:rPr>
          <w:rFonts w:ascii="Times" w:hAnsi="Times"/>
          <w:b/>
          <w:color w:val="4472C4" w:themeColor="accent1"/>
          <w:sz w:val="22"/>
          <w:szCs w:val="18"/>
          <w:lang w:val="es-ES"/>
        </w:rPr>
        <w:t>*</w:t>
      </w:r>
      <w:r w:rsidRPr="00655894">
        <w:rPr>
          <w:rFonts w:ascii="Times" w:hAnsi="Times"/>
          <w:b/>
          <w:color w:val="4472C4" w:themeColor="accent1"/>
          <w:sz w:val="22"/>
          <w:szCs w:val="18"/>
          <w:lang w:val="es-ES"/>
        </w:rPr>
        <w:t xml:space="preserve"> USD </w:t>
      </w:r>
      <w:r w:rsidR="00497714" w:rsidRPr="00655894">
        <w:rPr>
          <w:rFonts w:ascii="Times" w:hAnsi="Times"/>
          <w:b/>
          <w:color w:val="4472C4" w:themeColor="accent1"/>
          <w:sz w:val="22"/>
          <w:szCs w:val="18"/>
          <w:lang w:val="es-ES"/>
        </w:rPr>
        <w:t>344</w:t>
      </w:r>
      <w:r w:rsidRPr="00655894">
        <w:rPr>
          <w:rFonts w:ascii="Times" w:hAnsi="Times"/>
          <w:b/>
          <w:color w:val="4472C4" w:themeColor="accent1"/>
          <w:sz w:val="22"/>
          <w:szCs w:val="18"/>
          <w:lang w:val="es-ES"/>
        </w:rPr>
        <w:t xml:space="preserve"> </w:t>
      </w:r>
      <w:r w:rsidRPr="00C44737">
        <w:rPr>
          <w:rFonts w:ascii="Times" w:hAnsi="Times"/>
          <w:bCs/>
          <w:sz w:val="22"/>
          <w:szCs w:val="18"/>
          <w:lang w:val="es-ES"/>
        </w:rPr>
        <w:t>por habitación</w:t>
      </w:r>
      <w:r w:rsidR="005731D1">
        <w:rPr>
          <w:rFonts w:ascii="Times" w:hAnsi="Times"/>
          <w:bCs/>
          <w:sz w:val="22"/>
          <w:szCs w:val="18"/>
          <w:lang w:val="es-ES"/>
        </w:rPr>
        <w:t>.</w:t>
      </w:r>
    </w:p>
    <w:p w14:paraId="28D14EFD" w14:textId="756E22AA" w:rsidR="00CD28A1" w:rsidRPr="00C44737" w:rsidRDefault="00CD28A1" w:rsidP="00C44737">
      <w:pPr>
        <w:pStyle w:val="Prrafodelista"/>
        <w:numPr>
          <w:ilvl w:val="0"/>
          <w:numId w:val="6"/>
        </w:numPr>
        <w:rPr>
          <w:rFonts w:ascii="Times" w:hAnsi="Times"/>
          <w:bCs/>
          <w:sz w:val="22"/>
          <w:szCs w:val="18"/>
          <w:lang w:val="es-ES"/>
        </w:rPr>
      </w:pPr>
      <w:r w:rsidRPr="00C44737">
        <w:rPr>
          <w:rFonts w:ascii="Times" w:hAnsi="Times"/>
          <w:bCs/>
          <w:sz w:val="22"/>
          <w:szCs w:val="18"/>
          <w:lang w:val="es-ES"/>
        </w:rPr>
        <w:t xml:space="preserve">Suplemento por evento preestablecido en </w:t>
      </w:r>
      <w:r w:rsidR="00655894">
        <w:rPr>
          <w:rFonts w:ascii="Times" w:hAnsi="Times"/>
          <w:b/>
          <w:color w:val="ED0000"/>
          <w:sz w:val="22"/>
          <w:szCs w:val="18"/>
          <w:lang w:val="es-ES"/>
        </w:rPr>
        <w:t>Agosto</w:t>
      </w:r>
      <w:r w:rsidRPr="00C44737">
        <w:rPr>
          <w:rFonts w:ascii="Times" w:hAnsi="Times"/>
          <w:b/>
          <w:color w:val="ED0000"/>
          <w:sz w:val="22"/>
          <w:szCs w:val="18"/>
          <w:lang w:val="es-ES"/>
        </w:rPr>
        <w:t xml:space="preserve"> </w:t>
      </w:r>
      <w:r w:rsidR="00655894">
        <w:rPr>
          <w:rFonts w:ascii="Times" w:hAnsi="Times"/>
          <w:b/>
          <w:color w:val="ED0000"/>
          <w:sz w:val="22"/>
          <w:szCs w:val="18"/>
          <w:lang w:val="es-ES"/>
        </w:rPr>
        <w:t>10</w:t>
      </w:r>
      <w:r w:rsidR="00BE552F" w:rsidRPr="00C44737">
        <w:rPr>
          <w:rFonts w:ascii="Times" w:hAnsi="Times"/>
          <w:b/>
          <w:color w:val="ED0000"/>
          <w:sz w:val="22"/>
          <w:szCs w:val="18"/>
          <w:lang w:val="es-ES"/>
        </w:rPr>
        <w:t>*</w:t>
      </w:r>
      <w:r w:rsidR="00655894">
        <w:rPr>
          <w:rFonts w:ascii="Times" w:hAnsi="Times"/>
          <w:b/>
          <w:color w:val="ED0000"/>
          <w:sz w:val="22"/>
          <w:szCs w:val="18"/>
          <w:lang w:val="es-ES"/>
        </w:rPr>
        <w:t xml:space="preserve">, Septiembre 07* y 21* </w:t>
      </w:r>
      <w:r w:rsidRPr="00C44737">
        <w:rPr>
          <w:rFonts w:ascii="Times" w:hAnsi="Times"/>
          <w:b/>
          <w:color w:val="ED0000"/>
          <w:sz w:val="22"/>
          <w:szCs w:val="18"/>
          <w:lang w:val="es-ES"/>
        </w:rPr>
        <w:t xml:space="preserve">USD </w:t>
      </w:r>
      <w:r w:rsidR="00497714">
        <w:rPr>
          <w:rFonts w:ascii="Times" w:hAnsi="Times"/>
          <w:b/>
          <w:color w:val="ED0000"/>
          <w:sz w:val="22"/>
          <w:szCs w:val="18"/>
          <w:lang w:val="es-ES"/>
        </w:rPr>
        <w:t>182</w:t>
      </w:r>
      <w:r w:rsidRPr="00C44737">
        <w:rPr>
          <w:rFonts w:ascii="Times" w:hAnsi="Times"/>
          <w:b/>
          <w:color w:val="ED0000"/>
          <w:sz w:val="22"/>
          <w:szCs w:val="18"/>
          <w:lang w:val="es-ES"/>
        </w:rPr>
        <w:t xml:space="preserve"> </w:t>
      </w:r>
      <w:r w:rsidRPr="00C44737">
        <w:rPr>
          <w:rFonts w:ascii="Times" w:hAnsi="Times"/>
          <w:bCs/>
          <w:sz w:val="22"/>
          <w:szCs w:val="18"/>
          <w:lang w:val="es-ES"/>
        </w:rPr>
        <w:t xml:space="preserve">por </w:t>
      </w:r>
      <w:r w:rsidR="00AD65B3">
        <w:rPr>
          <w:rFonts w:ascii="Times" w:hAnsi="Times"/>
          <w:bCs/>
          <w:sz w:val="22"/>
          <w:szCs w:val="18"/>
          <w:lang w:val="es-ES"/>
        </w:rPr>
        <w:t>habitación</w:t>
      </w:r>
      <w:r w:rsidR="005B526A">
        <w:rPr>
          <w:rFonts w:ascii="Times" w:hAnsi="Times"/>
          <w:bCs/>
          <w:sz w:val="22"/>
          <w:szCs w:val="18"/>
          <w:lang w:val="es-ES"/>
        </w:rPr>
        <w:t xml:space="preserve">. </w:t>
      </w:r>
    </w:p>
    <w:p w14:paraId="50057A69" w14:textId="77777777" w:rsidR="00CD28A1" w:rsidRPr="00CD28A1" w:rsidRDefault="00CD28A1" w:rsidP="00CD28A1">
      <w:pPr>
        <w:spacing w:after="0" w:line="240" w:lineRule="auto"/>
        <w:jc w:val="both"/>
        <w:rPr>
          <w:rFonts w:ascii="Times New Roman" w:hAnsi="Times New Roman" w:cs="Times New Roman"/>
          <w:bCs/>
        </w:rPr>
      </w:pPr>
    </w:p>
    <w:p w14:paraId="5A0CAE09" w14:textId="42D14FB9" w:rsidR="0078504B" w:rsidRDefault="0078504B" w:rsidP="0078504B">
      <w:pPr>
        <w:spacing w:after="0" w:line="240" w:lineRule="auto"/>
        <w:jc w:val="both"/>
        <w:rPr>
          <w:rFonts w:ascii="Times New Roman" w:hAnsi="Times New Roman" w:cs="Times New Roman"/>
        </w:rPr>
      </w:pPr>
      <w:r>
        <w:rPr>
          <w:rFonts w:ascii="Times New Roman" w:hAnsi="Times New Roman" w:cs="Times New Roman"/>
          <w:b/>
        </w:rPr>
        <w:t>LOS PRECIOS INCLUYEN</w:t>
      </w:r>
      <w:r>
        <w:rPr>
          <w:rFonts w:ascii="Times New Roman" w:hAnsi="Times New Roman" w:cs="Times New Roman"/>
        </w:rPr>
        <w:t>:</w:t>
      </w:r>
    </w:p>
    <w:p w14:paraId="441204E6" w14:textId="77777777" w:rsidR="008B1757" w:rsidRPr="009F36D0" w:rsidRDefault="0078504B" w:rsidP="009F36D0">
      <w:pPr>
        <w:pStyle w:val="Prrafodelista"/>
        <w:numPr>
          <w:ilvl w:val="0"/>
          <w:numId w:val="12"/>
        </w:numPr>
        <w:jc w:val="both"/>
        <w:rPr>
          <w:rFonts w:ascii="Times" w:hAnsi="Times"/>
          <w:strike/>
          <w:sz w:val="22"/>
          <w:szCs w:val="22"/>
          <w:lang w:val="es-PE"/>
        </w:rPr>
      </w:pPr>
      <w:r w:rsidRPr="009F36D0">
        <w:rPr>
          <w:sz w:val="22"/>
          <w:szCs w:val="22"/>
        </w:rPr>
        <w:t>Alojamiento en hoteles de categorías Turista Superior 3*Sup y Primera 4*</w:t>
      </w:r>
    </w:p>
    <w:p w14:paraId="46A29BC8" w14:textId="77777777" w:rsidR="00EF400D" w:rsidRPr="009F36D0" w:rsidRDefault="008C3A2D" w:rsidP="009F36D0">
      <w:pPr>
        <w:pStyle w:val="Prrafodelista"/>
        <w:numPr>
          <w:ilvl w:val="0"/>
          <w:numId w:val="12"/>
        </w:numPr>
        <w:jc w:val="both"/>
        <w:rPr>
          <w:bCs/>
          <w:sz w:val="22"/>
          <w:szCs w:val="22"/>
        </w:rPr>
      </w:pPr>
      <w:r w:rsidRPr="009F36D0">
        <w:rPr>
          <w:bCs/>
          <w:sz w:val="22"/>
          <w:szCs w:val="22"/>
        </w:rPr>
        <w:t xml:space="preserve">7 desayunos una mezcla de continental y de americano. </w:t>
      </w:r>
    </w:p>
    <w:p w14:paraId="14656EE0" w14:textId="77777777" w:rsidR="00EF400D" w:rsidRPr="009F36D0" w:rsidRDefault="008C3A2D" w:rsidP="009F36D0">
      <w:pPr>
        <w:pStyle w:val="Prrafodelista"/>
        <w:numPr>
          <w:ilvl w:val="0"/>
          <w:numId w:val="12"/>
        </w:numPr>
        <w:jc w:val="both"/>
        <w:rPr>
          <w:bCs/>
          <w:sz w:val="22"/>
          <w:szCs w:val="22"/>
        </w:rPr>
      </w:pPr>
      <w:r w:rsidRPr="009F36D0">
        <w:rPr>
          <w:bCs/>
          <w:sz w:val="22"/>
          <w:szCs w:val="22"/>
        </w:rPr>
        <w:t xml:space="preserve">Transporte en bus de alta comodidad o mini-bus dependiendo del número de pasajeros. Día 1 y 8 traslado solamente. Día 5 y 7 transporte NO incluido excepto en las excursiones opcionales. </w:t>
      </w:r>
    </w:p>
    <w:p w14:paraId="534373F7" w14:textId="77777777" w:rsidR="00EF400D" w:rsidRPr="009F36D0" w:rsidRDefault="008C3A2D" w:rsidP="009F36D0">
      <w:pPr>
        <w:pStyle w:val="Prrafodelista"/>
        <w:numPr>
          <w:ilvl w:val="0"/>
          <w:numId w:val="12"/>
        </w:numPr>
        <w:jc w:val="both"/>
        <w:rPr>
          <w:bCs/>
          <w:sz w:val="22"/>
          <w:szCs w:val="22"/>
        </w:rPr>
      </w:pPr>
      <w:r w:rsidRPr="009F36D0">
        <w:rPr>
          <w:bCs/>
          <w:sz w:val="22"/>
          <w:szCs w:val="22"/>
        </w:rPr>
        <w:t xml:space="preserve">Guía acompañante de habla hispana durante todo el recorrido. Las visitas de Toronto, Niágara, Ottawa, Quebec y Montreal comentadas por su guía acompañante o por un guía local. </w:t>
      </w:r>
    </w:p>
    <w:p w14:paraId="56578709" w14:textId="22332268" w:rsidR="00EF400D" w:rsidRPr="009F36D0" w:rsidRDefault="008C3A2D" w:rsidP="009F36D0">
      <w:pPr>
        <w:pStyle w:val="Prrafodelista"/>
        <w:numPr>
          <w:ilvl w:val="0"/>
          <w:numId w:val="12"/>
        </w:numPr>
        <w:jc w:val="both"/>
        <w:rPr>
          <w:bCs/>
          <w:sz w:val="22"/>
          <w:szCs w:val="22"/>
        </w:rPr>
      </w:pPr>
      <w:r w:rsidRPr="009F36D0">
        <w:rPr>
          <w:bCs/>
          <w:sz w:val="22"/>
          <w:szCs w:val="22"/>
        </w:rPr>
        <w:t xml:space="preserve">Todas las visitas mencionadas en el itinerario salvo cuando indicado que son visitas opcionales. Incluye la </w:t>
      </w:r>
      <w:r w:rsidR="00D96A32" w:rsidRPr="009F36D0">
        <w:rPr>
          <w:bCs/>
          <w:sz w:val="22"/>
          <w:szCs w:val="22"/>
        </w:rPr>
        <w:t>excursión</w:t>
      </w:r>
      <w:r w:rsidRPr="009F36D0">
        <w:rPr>
          <w:bCs/>
          <w:sz w:val="22"/>
          <w:szCs w:val="22"/>
        </w:rPr>
        <w:t xml:space="preserve"> en barco «Voyage to the Falls» o los túneles escénicos del Journey Behind the Falls y el crucero por Mil Islas. </w:t>
      </w:r>
    </w:p>
    <w:p w14:paraId="2B555C45" w14:textId="77777777" w:rsidR="00EF400D" w:rsidRPr="009F36D0" w:rsidRDefault="008C3A2D" w:rsidP="009F36D0">
      <w:pPr>
        <w:pStyle w:val="Prrafodelista"/>
        <w:numPr>
          <w:ilvl w:val="0"/>
          <w:numId w:val="12"/>
        </w:numPr>
        <w:jc w:val="both"/>
        <w:rPr>
          <w:bCs/>
          <w:sz w:val="22"/>
          <w:szCs w:val="22"/>
        </w:rPr>
      </w:pPr>
      <w:r w:rsidRPr="009F36D0">
        <w:rPr>
          <w:bCs/>
          <w:sz w:val="22"/>
          <w:szCs w:val="22"/>
        </w:rPr>
        <w:t xml:space="preserve">La tarifa para niños es aplicable para los menores de 14 años acompañados por dos adultos. </w:t>
      </w:r>
    </w:p>
    <w:p w14:paraId="4CB86E2D" w14:textId="2DA8446A" w:rsidR="0078504B" w:rsidRPr="00A83E4F" w:rsidRDefault="008C3A2D" w:rsidP="009F36D0">
      <w:pPr>
        <w:pStyle w:val="Prrafodelista"/>
        <w:numPr>
          <w:ilvl w:val="0"/>
          <w:numId w:val="12"/>
        </w:numPr>
        <w:jc w:val="both"/>
        <w:rPr>
          <w:bCs/>
        </w:rPr>
      </w:pPr>
      <w:r w:rsidRPr="009F36D0">
        <w:rPr>
          <w:bCs/>
          <w:sz w:val="22"/>
          <w:szCs w:val="22"/>
        </w:rPr>
        <w:t>Todos los impuestos aplicables</w:t>
      </w:r>
    </w:p>
    <w:p w14:paraId="0C82EAC2" w14:textId="69870553" w:rsidR="00A83E4F" w:rsidRPr="009F36D0" w:rsidRDefault="00A83E4F" w:rsidP="009F36D0">
      <w:pPr>
        <w:pStyle w:val="Prrafodelista"/>
        <w:numPr>
          <w:ilvl w:val="0"/>
          <w:numId w:val="12"/>
        </w:numPr>
        <w:jc w:val="both"/>
        <w:rPr>
          <w:bCs/>
        </w:rPr>
      </w:pPr>
      <w:r>
        <w:rPr>
          <w:bCs/>
          <w:sz w:val="22"/>
          <w:szCs w:val="22"/>
        </w:rPr>
        <w:t xml:space="preserve">Traslados Aeropuerto / Hotel / Aeropuerto </w:t>
      </w:r>
    </w:p>
    <w:p w14:paraId="43DF326F" w14:textId="77777777" w:rsidR="008C3A2D" w:rsidRDefault="008C3A2D" w:rsidP="0078504B">
      <w:pPr>
        <w:spacing w:after="0" w:line="240" w:lineRule="auto"/>
        <w:jc w:val="both"/>
        <w:rPr>
          <w:rFonts w:ascii="Times New Roman" w:hAnsi="Times New Roman" w:cs="Times New Roman"/>
          <w:b/>
        </w:rPr>
      </w:pPr>
    </w:p>
    <w:p w14:paraId="56653865" w14:textId="77777777" w:rsidR="00DA5B46" w:rsidRPr="00DA5B46" w:rsidRDefault="00DA5B46" w:rsidP="00DA5B46">
      <w:pPr>
        <w:spacing w:after="0"/>
        <w:jc w:val="both"/>
        <w:rPr>
          <w:rFonts w:ascii="Times" w:hAnsi="Times"/>
          <w:b/>
          <w:lang w:val="es-CO"/>
        </w:rPr>
      </w:pPr>
      <w:r w:rsidRPr="00DA5B46">
        <w:rPr>
          <w:rFonts w:ascii="Times" w:hAnsi="Times"/>
          <w:b/>
        </w:rPr>
        <w:t>NO INCLUYEN:</w:t>
      </w:r>
    </w:p>
    <w:p w14:paraId="0431631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Tiquetes aéreos</w:t>
      </w:r>
    </w:p>
    <w:p w14:paraId="75B25DFC" w14:textId="77777777" w:rsidR="00DA5B46" w:rsidRPr="00DA5B46" w:rsidRDefault="00DA5B46" w:rsidP="00DA5B46">
      <w:pPr>
        <w:pStyle w:val="Prrafodelista"/>
        <w:numPr>
          <w:ilvl w:val="0"/>
          <w:numId w:val="9"/>
        </w:numPr>
        <w:jc w:val="both"/>
        <w:rPr>
          <w:rFonts w:ascii="Times" w:hAnsi="Times"/>
          <w:noProof/>
          <w:sz w:val="22"/>
          <w:szCs w:val="22"/>
        </w:rPr>
      </w:pPr>
      <w:r w:rsidRPr="00DA5B46">
        <w:rPr>
          <w:rFonts w:ascii="Times" w:hAnsi="Times"/>
          <w:sz w:val="22"/>
          <w:szCs w:val="22"/>
        </w:rPr>
        <w:t>Tasas aeroportuarias</w:t>
      </w:r>
    </w:p>
    <w:p w14:paraId="56CC9271"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Tramite de visas</w:t>
      </w:r>
    </w:p>
    <w:p w14:paraId="011AE9AC"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Tarjeta de asistencia médica</w:t>
      </w:r>
    </w:p>
    <w:p w14:paraId="00831F30"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Comidas y bebidas no indicadas </w:t>
      </w:r>
    </w:p>
    <w:p w14:paraId="415034A7"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Traslados donde no este contemplado </w:t>
      </w:r>
    </w:p>
    <w:p w14:paraId="3D00C33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 xml:space="preserve">Excursiones y/o visitas opcionales </w:t>
      </w:r>
    </w:p>
    <w:p w14:paraId="614D1C32" w14:textId="77777777" w:rsidR="00DA5B46" w:rsidRP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Entradas a lugares no indicados</w:t>
      </w:r>
    </w:p>
    <w:p w14:paraId="663F8B7E" w14:textId="77777777" w:rsidR="00DA5B46" w:rsidRDefault="00DA5B46" w:rsidP="00DA5B46">
      <w:pPr>
        <w:pStyle w:val="Prrafodelista"/>
        <w:numPr>
          <w:ilvl w:val="0"/>
          <w:numId w:val="9"/>
        </w:numPr>
        <w:jc w:val="both"/>
        <w:rPr>
          <w:rFonts w:ascii="Times" w:hAnsi="Times"/>
          <w:sz w:val="22"/>
          <w:szCs w:val="22"/>
        </w:rPr>
      </w:pPr>
      <w:r w:rsidRPr="00DA5B46">
        <w:rPr>
          <w:rFonts w:ascii="Times" w:hAnsi="Times"/>
          <w:sz w:val="22"/>
          <w:szCs w:val="22"/>
        </w:rPr>
        <w:t>Propinas a conductores y guías</w:t>
      </w:r>
    </w:p>
    <w:p w14:paraId="7595A37A" w14:textId="16C6E3BF" w:rsidR="00595ED6" w:rsidRDefault="00595ED6" w:rsidP="00C93232">
      <w:pPr>
        <w:pStyle w:val="Prrafodelista"/>
        <w:numPr>
          <w:ilvl w:val="0"/>
          <w:numId w:val="9"/>
        </w:numPr>
        <w:jc w:val="both"/>
        <w:rPr>
          <w:rFonts w:ascii="Times" w:hAnsi="Times"/>
          <w:sz w:val="22"/>
          <w:szCs w:val="22"/>
        </w:rPr>
      </w:pPr>
      <w:r w:rsidRPr="00595ED6">
        <w:rPr>
          <w:rFonts w:ascii="Times" w:hAnsi="Times"/>
          <w:sz w:val="22"/>
          <w:szCs w:val="22"/>
        </w:rPr>
        <w:t>Servicios no especificados</w:t>
      </w:r>
    </w:p>
    <w:p w14:paraId="2F445EA8" w14:textId="303EBD75" w:rsidR="00595ED6" w:rsidRPr="00595ED6" w:rsidRDefault="00595ED6" w:rsidP="00C93232">
      <w:pPr>
        <w:pStyle w:val="Prrafodelista"/>
        <w:numPr>
          <w:ilvl w:val="0"/>
          <w:numId w:val="9"/>
        </w:numPr>
        <w:jc w:val="both"/>
        <w:rPr>
          <w:rFonts w:ascii="Times" w:hAnsi="Times"/>
          <w:sz w:val="22"/>
          <w:szCs w:val="22"/>
        </w:rPr>
      </w:pPr>
      <w:r>
        <w:rPr>
          <w:rFonts w:ascii="Times" w:hAnsi="Times"/>
          <w:sz w:val="22"/>
          <w:szCs w:val="22"/>
        </w:rPr>
        <w:t xml:space="preserve">Gastos personales </w:t>
      </w:r>
    </w:p>
    <w:p w14:paraId="2ED75F1B" w14:textId="77777777" w:rsidR="00DA5B46" w:rsidRPr="00DA5B46" w:rsidRDefault="00DA5B46" w:rsidP="00DA5B46">
      <w:pPr>
        <w:pStyle w:val="Prrafodelista"/>
        <w:numPr>
          <w:ilvl w:val="0"/>
          <w:numId w:val="9"/>
        </w:numPr>
        <w:jc w:val="both"/>
        <w:rPr>
          <w:rFonts w:ascii="Times" w:hAnsi="Times"/>
          <w:sz w:val="22"/>
          <w:szCs w:val="22"/>
        </w:rPr>
      </w:pPr>
      <w:bookmarkStart w:id="0" w:name="_gjdgxs"/>
      <w:bookmarkEnd w:id="0"/>
      <w:r w:rsidRPr="00DA5B46">
        <w:rPr>
          <w:rFonts w:ascii="Times" w:hAnsi="Times"/>
          <w:sz w:val="22"/>
          <w:szCs w:val="22"/>
        </w:rPr>
        <w:t>2% Fee Bancario</w:t>
      </w:r>
    </w:p>
    <w:p w14:paraId="1464ED56" w14:textId="77777777" w:rsidR="0078504B" w:rsidRDefault="0078504B" w:rsidP="0078504B">
      <w:pPr>
        <w:spacing w:after="0" w:line="240" w:lineRule="auto"/>
        <w:jc w:val="both"/>
        <w:rPr>
          <w:rFonts w:ascii="Times New Roman" w:hAnsi="Times New Roman" w:cs="Times New Roman"/>
        </w:rPr>
      </w:pPr>
    </w:p>
    <w:p w14:paraId="7817691A" w14:textId="09BC631B" w:rsidR="00087157" w:rsidRDefault="00087157" w:rsidP="0078504B">
      <w:pPr>
        <w:spacing w:after="0" w:line="240" w:lineRule="auto"/>
        <w:jc w:val="both"/>
        <w:rPr>
          <w:rFonts w:ascii="Times New Roman" w:hAnsi="Times New Roman" w:cs="Times New Roman"/>
          <w:b/>
        </w:rPr>
      </w:pPr>
      <w:r>
        <w:rPr>
          <w:rFonts w:ascii="Times New Roman" w:hAnsi="Times New Roman" w:cs="Times New Roman"/>
          <w:b/>
        </w:rPr>
        <w:t>GASTOS DE CANCELACION:</w:t>
      </w:r>
    </w:p>
    <w:p w14:paraId="7D4D27F2" w14:textId="00159EC6" w:rsidR="00D75117" w:rsidRPr="00D75117" w:rsidRDefault="00D75117" w:rsidP="00087157">
      <w:pPr>
        <w:pStyle w:val="Prrafodelista"/>
        <w:numPr>
          <w:ilvl w:val="0"/>
          <w:numId w:val="8"/>
        </w:numPr>
        <w:jc w:val="both"/>
        <w:rPr>
          <w:rStyle w:val="Textoennegrita"/>
          <w:rFonts w:ascii="Times" w:hAnsi="Times"/>
          <w:b w:val="0"/>
          <w:bCs w:val="0"/>
          <w:sz w:val="22"/>
        </w:rPr>
      </w:pPr>
      <w:r w:rsidRPr="00D75117">
        <w:rPr>
          <w:rStyle w:val="Textoennegrita"/>
          <w:rFonts w:ascii="Times" w:hAnsi="Times" w:cs="Calibri"/>
          <w:b w:val="0"/>
          <w:bCs w:val="0"/>
          <w:sz w:val="22"/>
          <w:szCs w:val="20"/>
          <w:bdr w:val="none" w:sz="0" w:space="0" w:color="auto" w:frame="1"/>
        </w:rPr>
        <w:t xml:space="preserve">Cancelaciones efectuadas antes de </w:t>
      </w:r>
      <w:r w:rsidR="00592A62">
        <w:rPr>
          <w:rStyle w:val="Textoennegrita"/>
          <w:rFonts w:ascii="Times" w:hAnsi="Times" w:cs="Calibri"/>
          <w:b w:val="0"/>
          <w:bCs w:val="0"/>
          <w:sz w:val="22"/>
          <w:szCs w:val="20"/>
          <w:bdr w:val="none" w:sz="0" w:space="0" w:color="auto" w:frame="1"/>
        </w:rPr>
        <w:t>50</w:t>
      </w:r>
      <w:r w:rsidRPr="00D75117">
        <w:rPr>
          <w:rStyle w:val="Textoennegrita"/>
          <w:rFonts w:ascii="Times" w:hAnsi="Times" w:cs="Calibri"/>
          <w:b w:val="0"/>
          <w:bCs w:val="0"/>
          <w:sz w:val="22"/>
          <w:szCs w:val="20"/>
          <w:bdr w:val="none" w:sz="0" w:space="0" w:color="auto" w:frame="1"/>
        </w:rPr>
        <w:t xml:space="preserve"> días, sin cargo</w:t>
      </w:r>
      <w:r w:rsidR="00CB2FB1">
        <w:rPr>
          <w:rStyle w:val="Textoennegrita"/>
          <w:rFonts w:ascii="Times" w:hAnsi="Times" w:cs="Calibri"/>
          <w:b w:val="0"/>
          <w:bCs w:val="0"/>
          <w:sz w:val="22"/>
          <w:szCs w:val="20"/>
          <w:bdr w:val="none" w:sz="0" w:space="0" w:color="auto" w:frame="1"/>
        </w:rPr>
        <w:t>.</w:t>
      </w:r>
    </w:p>
    <w:p w14:paraId="6AB33EDE" w14:textId="1466DCD4" w:rsidR="00087157" w:rsidRPr="00087157" w:rsidRDefault="00087157" w:rsidP="00087157">
      <w:pPr>
        <w:pStyle w:val="Prrafodelista"/>
        <w:numPr>
          <w:ilvl w:val="0"/>
          <w:numId w:val="8"/>
        </w:numPr>
        <w:jc w:val="both"/>
        <w:rPr>
          <w:bCs/>
          <w:sz w:val="22"/>
        </w:rPr>
      </w:pPr>
      <w:r w:rsidRPr="00087157">
        <w:rPr>
          <w:bCs/>
          <w:sz w:val="22"/>
        </w:rPr>
        <w:t xml:space="preserve">De </w:t>
      </w:r>
      <w:r w:rsidR="00592A62">
        <w:rPr>
          <w:bCs/>
          <w:sz w:val="22"/>
        </w:rPr>
        <w:t>49 a 40</w:t>
      </w:r>
      <w:r w:rsidRPr="00087157">
        <w:rPr>
          <w:bCs/>
          <w:sz w:val="22"/>
        </w:rPr>
        <w:t xml:space="preserve"> días antes de la fecha de llegada del pasajero se aplican USD$200 por pasajero.</w:t>
      </w:r>
    </w:p>
    <w:p w14:paraId="797FC920" w14:textId="197F7018" w:rsidR="00087157" w:rsidRPr="00087157" w:rsidRDefault="00592A62" w:rsidP="00087157">
      <w:pPr>
        <w:pStyle w:val="Prrafodelista"/>
        <w:numPr>
          <w:ilvl w:val="0"/>
          <w:numId w:val="8"/>
        </w:numPr>
        <w:jc w:val="both"/>
        <w:rPr>
          <w:bCs/>
          <w:sz w:val="22"/>
        </w:rPr>
      </w:pPr>
      <w:r>
        <w:rPr>
          <w:bCs/>
          <w:sz w:val="22"/>
        </w:rPr>
        <w:t xml:space="preserve">39-20 </w:t>
      </w:r>
      <w:r w:rsidR="00087157" w:rsidRPr="00087157">
        <w:rPr>
          <w:bCs/>
          <w:sz w:val="22"/>
        </w:rPr>
        <w:t>días antes de la llegada del pasajero se aplica un cargo de USD$400 por pasajero.</w:t>
      </w:r>
    </w:p>
    <w:p w14:paraId="464040A1" w14:textId="06E2C935" w:rsidR="00087157" w:rsidRPr="008E42BB" w:rsidRDefault="00592A62" w:rsidP="00190945">
      <w:pPr>
        <w:pStyle w:val="Prrafodelista"/>
        <w:numPr>
          <w:ilvl w:val="0"/>
          <w:numId w:val="8"/>
        </w:numPr>
        <w:jc w:val="both"/>
        <w:rPr>
          <w:bCs/>
          <w:sz w:val="22"/>
        </w:rPr>
      </w:pPr>
      <w:r>
        <w:rPr>
          <w:bCs/>
          <w:sz w:val="22"/>
        </w:rPr>
        <w:t>19</w:t>
      </w:r>
      <w:r w:rsidR="00087157" w:rsidRPr="008E42BB">
        <w:rPr>
          <w:bCs/>
          <w:sz w:val="22"/>
        </w:rPr>
        <w:t>-</w:t>
      </w:r>
      <w:r w:rsidR="008E42BB" w:rsidRPr="008E42BB">
        <w:rPr>
          <w:bCs/>
          <w:sz w:val="22"/>
        </w:rPr>
        <w:t>0</w:t>
      </w:r>
      <w:r w:rsidR="00087157" w:rsidRPr="008E42BB">
        <w:rPr>
          <w:bCs/>
          <w:sz w:val="22"/>
        </w:rPr>
        <w:t xml:space="preserve"> días antes de la llegada del pasajero es 100% NO reembolsable.</w:t>
      </w:r>
    </w:p>
    <w:p w14:paraId="29FC2D11" w14:textId="77777777" w:rsidR="00087157" w:rsidRPr="00087157" w:rsidRDefault="00087157" w:rsidP="00087157">
      <w:pPr>
        <w:pStyle w:val="Prrafodelista"/>
        <w:numPr>
          <w:ilvl w:val="0"/>
          <w:numId w:val="8"/>
        </w:numPr>
        <w:jc w:val="both"/>
        <w:rPr>
          <w:bCs/>
          <w:sz w:val="22"/>
        </w:rPr>
      </w:pPr>
      <w:r w:rsidRPr="00087157">
        <w:rPr>
          <w:bCs/>
          <w:sz w:val="22"/>
        </w:rPr>
        <w:t xml:space="preserve">100% de cargos por cancelaciones de pasajeros que NO se presentan en la fecha que está programada su llegada. </w:t>
      </w:r>
    </w:p>
    <w:p w14:paraId="01827779" w14:textId="2C74BE2A" w:rsidR="00087157" w:rsidRDefault="00087157" w:rsidP="00087157">
      <w:pPr>
        <w:pStyle w:val="Prrafodelista"/>
        <w:numPr>
          <w:ilvl w:val="0"/>
          <w:numId w:val="8"/>
        </w:numPr>
        <w:jc w:val="both"/>
        <w:rPr>
          <w:bCs/>
          <w:sz w:val="22"/>
        </w:rPr>
      </w:pPr>
      <w:r w:rsidRPr="00087157">
        <w:rPr>
          <w:bCs/>
          <w:sz w:val="22"/>
        </w:rPr>
        <w:t xml:space="preserve">Estas reglas aplican en todo </w:t>
      </w:r>
      <w:r w:rsidR="0001079F" w:rsidRPr="00087157">
        <w:rPr>
          <w:bCs/>
          <w:sz w:val="22"/>
        </w:rPr>
        <w:t>momento,</w:t>
      </w:r>
      <w:r w:rsidRPr="00087157">
        <w:rPr>
          <w:bCs/>
          <w:sz w:val="22"/>
        </w:rPr>
        <w:t xml:space="preserve"> aunque los pasajeros cancelen para incorporarse en otra fecha</w:t>
      </w:r>
      <w:r w:rsidR="0001079F">
        <w:rPr>
          <w:bCs/>
          <w:sz w:val="22"/>
        </w:rPr>
        <w:t>.</w:t>
      </w:r>
    </w:p>
    <w:p w14:paraId="4D9100FE" w14:textId="314CBA01" w:rsidR="005A4D7E" w:rsidRDefault="005A4D7E" w:rsidP="00087157">
      <w:pPr>
        <w:pStyle w:val="Prrafodelista"/>
        <w:numPr>
          <w:ilvl w:val="0"/>
          <w:numId w:val="8"/>
        </w:numPr>
        <w:jc w:val="both"/>
        <w:rPr>
          <w:bCs/>
          <w:sz w:val="22"/>
        </w:rPr>
      </w:pPr>
      <w:r w:rsidRPr="005A4D7E">
        <w:rPr>
          <w:bCs/>
          <w:sz w:val="22"/>
        </w:rPr>
        <w:t>La tarifa para niños (CHD) es aplicable para los menores de 14 años acompañados por dos adultos.</w:t>
      </w:r>
    </w:p>
    <w:p w14:paraId="7DCDC184" w14:textId="0C01348D" w:rsidR="005A4D7E" w:rsidRDefault="005A4D7E" w:rsidP="00087157">
      <w:pPr>
        <w:pStyle w:val="Prrafodelista"/>
        <w:numPr>
          <w:ilvl w:val="0"/>
          <w:numId w:val="8"/>
        </w:numPr>
        <w:jc w:val="both"/>
        <w:rPr>
          <w:bCs/>
          <w:sz w:val="22"/>
        </w:rPr>
      </w:pPr>
      <w:r w:rsidRPr="005A4D7E">
        <w:rPr>
          <w:bCs/>
          <w:sz w:val="22"/>
        </w:rPr>
        <w:t>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w:t>
      </w:r>
    </w:p>
    <w:p w14:paraId="4F0521A6" w14:textId="249A039D" w:rsidR="00592A62" w:rsidRPr="00087157" w:rsidRDefault="00592A62" w:rsidP="00087157">
      <w:pPr>
        <w:pStyle w:val="Prrafodelista"/>
        <w:numPr>
          <w:ilvl w:val="0"/>
          <w:numId w:val="8"/>
        </w:numPr>
        <w:jc w:val="both"/>
        <w:rPr>
          <w:bCs/>
          <w:sz w:val="22"/>
        </w:rPr>
      </w:pPr>
      <w:r>
        <w:rPr>
          <w:bCs/>
          <w:sz w:val="22"/>
        </w:rPr>
        <w:t xml:space="preserve">Menores de 0 a 5 años se cobra suplemento de USD 35 </w:t>
      </w:r>
      <w:r w:rsidR="003D4F63">
        <w:rPr>
          <w:bCs/>
          <w:sz w:val="22"/>
        </w:rPr>
        <w:t>por</w:t>
      </w:r>
      <w:r>
        <w:rPr>
          <w:bCs/>
          <w:sz w:val="22"/>
        </w:rPr>
        <w:t xml:space="preserve"> el asiento del menor por el traslado en Toronto.</w:t>
      </w:r>
    </w:p>
    <w:p w14:paraId="58BDBBA0" w14:textId="77777777" w:rsidR="00087157" w:rsidRDefault="00087157" w:rsidP="0078504B">
      <w:pPr>
        <w:spacing w:after="0" w:line="240" w:lineRule="auto"/>
        <w:jc w:val="both"/>
        <w:rPr>
          <w:rFonts w:ascii="Times New Roman" w:hAnsi="Times New Roman" w:cs="Times New Roman"/>
          <w:b/>
        </w:rPr>
      </w:pPr>
    </w:p>
    <w:p w14:paraId="4397C3AA" w14:textId="77777777" w:rsidR="0078504B" w:rsidRDefault="0078504B" w:rsidP="0078504B">
      <w:pPr>
        <w:tabs>
          <w:tab w:val="left" w:pos="2376"/>
          <w:tab w:val="left" w:pos="6204"/>
        </w:tabs>
        <w:spacing w:after="0" w:line="240" w:lineRule="auto"/>
        <w:rPr>
          <w:rFonts w:ascii="Times New Roman" w:hAnsi="Times New Roman" w:cs="Times New Roman"/>
          <w:b/>
        </w:rPr>
      </w:pPr>
      <w:r>
        <w:rPr>
          <w:rFonts w:ascii="Times New Roman" w:hAnsi="Times New Roman" w:cs="Times New Roman"/>
          <w:b/>
        </w:rPr>
        <w:t>HOTELES PREVISTOS O SIMILARES</w:t>
      </w:r>
    </w:p>
    <w:p w14:paraId="303A1937" w14:textId="77777777" w:rsidR="0078504B" w:rsidRDefault="0078504B" w:rsidP="0078504B">
      <w:pPr>
        <w:tabs>
          <w:tab w:val="left" w:pos="2376"/>
          <w:tab w:val="left" w:pos="6204"/>
        </w:tabs>
        <w:spacing w:after="0" w:line="240" w:lineRule="auto"/>
        <w:ind w:left="-5"/>
        <w:rPr>
          <w:rFonts w:ascii="Times New Roman" w:hAnsi="Times New Roman" w:cs="Times New Roman"/>
          <w:b/>
        </w:rPr>
      </w:pPr>
    </w:p>
    <w:p w14:paraId="139FA28E" w14:textId="4281EA0D" w:rsidR="00017ECD" w:rsidRPr="00017ECD" w:rsidRDefault="00017ECD" w:rsidP="00017ECD">
      <w:pPr>
        <w:spacing w:after="0"/>
        <w:rPr>
          <w:rFonts w:ascii="Times New Roman" w:hAnsi="Times New Roman" w:cs="Times New Roman"/>
          <w:lang w:val="es-ES"/>
        </w:rPr>
      </w:pPr>
      <w:r w:rsidRPr="00017ECD">
        <w:rPr>
          <w:rFonts w:ascii="Times New Roman" w:hAnsi="Times New Roman" w:cs="Times New Roman"/>
          <w:b/>
          <w:bCs/>
          <w:lang w:val="es-ES"/>
        </w:rPr>
        <w:t>TORONTO</w:t>
      </w:r>
      <w:r w:rsidRPr="00017ECD">
        <w:rPr>
          <w:rFonts w:ascii="Times New Roman" w:hAnsi="Times New Roman" w:cs="Times New Roman"/>
          <w:lang w:val="es-ES"/>
        </w:rPr>
        <w:tab/>
      </w:r>
      <w:r w:rsidRPr="00017ECD">
        <w:rPr>
          <w:rFonts w:ascii="Times New Roman" w:hAnsi="Times New Roman" w:cs="Times New Roman"/>
          <w:lang w:val="es-ES"/>
        </w:rPr>
        <w:tab/>
        <w:t>CHELSEA HOTEL</w:t>
      </w:r>
      <w:r>
        <w:rPr>
          <w:rFonts w:ascii="Times New Roman" w:hAnsi="Times New Roman" w:cs="Times New Roman"/>
          <w:lang w:val="es-ES"/>
        </w:rPr>
        <w:t xml:space="preserve"> 4*</w:t>
      </w:r>
    </w:p>
    <w:p w14:paraId="6E2BDB5A" w14:textId="0DFE54EF" w:rsidR="00017ECD" w:rsidRPr="00017ECD" w:rsidRDefault="00017ECD" w:rsidP="00017ECD">
      <w:pPr>
        <w:spacing w:after="0"/>
        <w:rPr>
          <w:rFonts w:ascii="Times New Roman" w:hAnsi="Times New Roman" w:cs="Times New Roman"/>
          <w:lang w:val="es-ES"/>
        </w:rPr>
      </w:pPr>
      <w:r w:rsidRPr="00017ECD">
        <w:rPr>
          <w:rFonts w:ascii="Times New Roman" w:hAnsi="Times New Roman" w:cs="Times New Roman"/>
          <w:b/>
          <w:bCs/>
          <w:lang w:val="es-ES"/>
        </w:rPr>
        <w:t>NIAGARA FALLS</w:t>
      </w:r>
      <w:r w:rsidRPr="00017ECD">
        <w:rPr>
          <w:rFonts w:ascii="Times New Roman" w:hAnsi="Times New Roman" w:cs="Times New Roman"/>
          <w:lang w:val="es-ES"/>
        </w:rPr>
        <w:tab/>
        <w:t>CROWNE PLAZA (EN CANADÁ)</w:t>
      </w:r>
      <w:r>
        <w:rPr>
          <w:rFonts w:ascii="Times New Roman" w:hAnsi="Times New Roman" w:cs="Times New Roman"/>
          <w:lang w:val="es-ES"/>
        </w:rPr>
        <w:t xml:space="preserve"> 3*</w:t>
      </w:r>
      <w:r w:rsidR="00A64CA4">
        <w:rPr>
          <w:rFonts w:ascii="Times New Roman" w:hAnsi="Times New Roman" w:cs="Times New Roman"/>
          <w:lang w:val="es-ES"/>
        </w:rPr>
        <w:t xml:space="preserve">Sup </w:t>
      </w:r>
    </w:p>
    <w:p w14:paraId="238B0D9F" w14:textId="01ED5CE7" w:rsidR="00017ECD" w:rsidRPr="00017ECD" w:rsidRDefault="00017ECD" w:rsidP="00017ECD">
      <w:pPr>
        <w:spacing w:after="0"/>
        <w:rPr>
          <w:rFonts w:ascii="Times New Roman" w:hAnsi="Times New Roman" w:cs="Times New Roman"/>
          <w:lang w:val="en-ZA"/>
        </w:rPr>
      </w:pPr>
      <w:r w:rsidRPr="00017ECD">
        <w:rPr>
          <w:rFonts w:ascii="Times New Roman" w:hAnsi="Times New Roman" w:cs="Times New Roman"/>
          <w:b/>
          <w:bCs/>
          <w:lang w:val="en-ZA"/>
        </w:rPr>
        <w:t>OTTAWA</w:t>
      </w:r>
      <w:r w:rsidRPr="00017ECD">
        <w:rPr>
          <w:rFonts w:ascii="Times New Roman" w:hAnsi="Times New Roman" w:cs="Times New Roman"/>
          <w:lang w:val="en-ZA"/>
        </w:rPr>
        <w:tab/>
      </w:r>
      <w:r w:rsidRPr="00017ECD">
        <w:rPr>
          <w:rFonts w:ascii="Times New Roman" w:hAnsi="Times New Roman" w:cs="Times New Roman"/>
          <w:lang w:val="en-ZA"/>
        </w:rPr>
        <w:tab/>
        <w:t>COURTYARD OTTAWA DOWNTOWN</w:t>
      </w:r>
      <w:r>
        <w:rPr>
          <w:rFonts w:ascii="Times New Roman" w:hAnsi="Times New Roman" w:cs="Times New Roman"/>
          <w:lang w:val="en-ZA"/>
        </w:rPr>
        <w:t xml:space="preserve"> 3*Sup</w:t>
      </w:r>
    </w:p>
    <w:p w14:paraId="28966567" w14:textId="61A19094" w:rsidR="00017ECD" w:rsidRPr="00592A62" w:rsidRDefault="00017ECD" w:rsidP="00017ECD">
      <w:pPr>
        <w:spacing w:after="0"/>
        <w:rPr>
          <w:rFonts w:ascii="Times New Roman" w:hAnsi="Times New Roman" w:cs="Times New Roman"/>
          <w:lang w:val="en-ZA"/>
        </w:rPr>
      </w:pPr>
      <w:r w:rsidRPr="00592A62">
        <w:rPr>
          <w:rFonts w:ascii="Times New Roman" w:hAnsi="Times New Roman" w:cs="Times New Roman"/>
          <w:b/>
          <w:bCs/>
          <w:lang w:val="en-ZA"/>
        </w:rPr>
        <w:t>QUEBEC</w:t>
      </w:r>
      <w:r w:rsidRPr="00592A62">
        <w:rPr>
          <w:rFonts w:ascii="Times New Roman" w:hAnsi="Times New Roman" w:cs="Times New Roman"/>
          <w:lang w:val="en-ZA"/>
        </w:rPr>
        <w:tab/>
      </w:r>
      <w:r w:rsidRPr="00592A62">
        <w:rPr>
          <w:rFonts w:ascii="Times New Roman" w:hAnsi="Times New Roman" w:cs="Times New Roman"/>
          <w:lang w:val="en-ZA"/>
        </w:rPr>
        <w:tab/>
        <w:t>LE CONCORDE HOTEL 3*Sup</w:t>
      </w:r>
    </w:p>
    <w:p w14:paraId="3D762647" w14:textId="0F47A293" w:rsidR="003D4F42" w:rsidRPr="00C91C6F" w:rsidRDefault="00017ECD" w:rsidP="00017ECD">
      <w:pPr>
        <w:spacing w:after="0"/>
        <w:rPr>
          <w:rFonts w:ascii="Times New Roman" w:hAnsi="Times New Roman" w:cs="Times New Roman"/>
          <w:lang w:val="es-ES"/>
        </w:rPr>
      </w:pPr>
      <w:r w:rsidRPr="00017ECD">
        <w:rPr>
          <w:rFonts w:ascii="Times New Roman" w:hAnsi="Times New Roman" w:cs="Times New Roman"/>
          <w:b/>
          <w:bCs/>
          <w:lang w:val="es-ES"/>
        </w:rPr>
        <w:t>MONTREAL</w:t>
      </w:r>
      <w:r w:rsidRPr="00017ECD">
        <w:rPr>
          <w:rFonts w:ascii="Times New Roman" w:hAnsi="Times New Roman" w:cs="Times New Roman"/>
          <w:lang w:val="es-ES"/>
        </w:rPr>
        <w:tab/>
      </w:r>
      <w:r w:rsidRPr="00017ECD">
        <w:rPr>
          <w:rFonts w:ascii="Times New Roman" w:hAnsi="Times New Roman" w:cs="Times New Roman"/>
          <w:lang w:val="es-ES"/>
        </w:rPr>
        <w:tab/>
        <w:t>LE NOUVEL HOTEL</w:t>
      </w:r>
      <w:r>
        <w:rPr>
          <w:rFonts w:ascii="Times New Roman" w:hAnsi="Times New Roman" w:cs="Times New Roman"/>
          <w:lang w:val="es-ES"/>
        </w:rPr>
        <w:t xml:space="preserve"> 3*Sup</w:t>
      </w:r>
    </w:p>
    <w:p w14:paraId="464F490A" w14:textId="77777777" w:rsidR="003D4F42" w:rsidRPr="003D4F42" w:rsidRDefault="003D4F42" w:rsidP="003D4F42">
      <w:pPr>
        <w:spacing w:after="0"/>
        <w:jc w:val="both"/>
        <w:rPr>
          <w:rFonts w:ascii="Times New Roman" w:hAnsi="Times New Roman" w:cs="Times New Roman"/>
          <w:lang w:val="es-ES"/>
        </w:rPr>
      </w:pPr>
    </w:p>
    <w:sectPr w:rsidR="003D4F42" w:rsidRPr="003D4F42" w:rsidSect="006F4D9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A46"/>
    <w:multiLevelType w:val="hybridMultilevel"/>
    <w:tmpl w:val="87C4E74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7AD0902"/>
    <w:multiLevelType w:val="hybridMultilevel"/>
    <w:tmpl w:val="828CAE7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22206A9F"/>
    <w:multiLevelType w:val="multilevel"/>
    <w:tmpl w:val="B928C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396152"/>
    <w:multiLevelType w:val="hybridMultilevel"/>
    <w:tmpl w:val="B47C656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4D4D5104"/>
    <w:multiLevelType w:val="hybridMultilevel"/>
    <w:tmpl w:val="78FCB8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622E7E"/>
    <w:multiLevelType w:val="hybridMultilevel"/>
    <w:tmpl w:val="327C0B8A"/>
    <w:lvl w:ilvl="0" w:tplc="2A26686E">
      <w:start w:val="1"/>
      <w:numFmt w:val="bullet"/>
      <w:lvlText w:val=""/>
      <w:lvlJc w:val="left"/>
      <w:pPr>
        <w:ind w:left="720" w:hanging="360"/>
      </w:pPr>
      <w:rPr>
        <w:rFonts w:ascii="Wingdings" w:hAnsi="Wingdings" w:hint="default"/>
        <w:strike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007283"/>
    <w:multiLevelType w:val="hybridMultilevel"/>
    <w:tmpl w:val="BBEAB3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2480001">
    <w:abstractNumId w:val="2"/>
  </w:num>
  <w:num w:numId="2" w16cid:durableId="2087721750">
    <w:abstractNumId w:val="8"/>
  </w:num>
  <w:num w:numId="3" w16cid:durableId="2122989247">
    <w:abstractNumId w:val="1"/>
  </w:num>
  <w:num w:numId="4" w16cid:durableId="1355111439">
    <w:abstractNumId w:val="6"/>
  </w:num>
  <w:num w:numId="5" w16cid:durableId="873734902">
    <w:abstractNumId w:val="1"/>
  </w:num>
  <w:num w:numId="6" w16cid:durableId="334963406">
    <w:abstractNumId w:val="9"/>
  </w:num>
  <w:num w:numId="7" w16cid:durableId="1272741146">
    <w:abstractNumId w:val="5"/>
  </w:num>
  <w:num w:numId="8" w16cid:durableId="1080833255">
    <w:abstractNumId w:val="4"/>
  </w:num>
  <w:num w:numId="9" w16cid:durableId="2049988293">
    <w:abstractNumId w:val="0"/>
  </w:num>
  <w:num w:numId="10" w16cid:durableId="1344043729">
    <w:abstractNumId w:val="3"/>
  </w:num>
  <w:num w:numId="11" w16cid:durableId="43794442">
    <w:abstractNumId w:val="0"/>
  </w:num>
  <w:num w:numId="12" w16cid:durableId="2069377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27"/>
    <w:rsid w:val="0001079F"/>
    <w:rsid w:val="00017ECD"/>
    <w:rsid w:val="00026619"/>
    <w:rsid w:val="00087157"/>
    <w:rsid w:val="001B3336"/>
    <w:rsid w:val="0022426E"/>
    <w:rsid w:val="00230758"/>
    <w:rsid w:val="00236063"/>
    <w:rsid w:val="00260032"/>
    <w:rsid w:val="00261D51"/>
    <w:rsid w:val="00267260"/>
    <w:rsid w:val="00273773"/>
    <w:rsid w:val="00303581"/>
    <w:rsid w:val="00392B1C"/>
    <w:rsid w:val="003C1777"/>
    <w:rsid w:val="003D4F42"/>
    <w:rsid w:val="003D4F63"/>
    <w:rsid w:val="00424D8A"/>
    <w:rsid w:val="00432D29"/>
    <w:rsid w:val="00451162"/>
    <w:rsid w:val="00485675"/>
    <w:rsid w:val="00497714"/>
    <w:rsid w:val="004A1A4F"/>
    <w:rsid w:val="004C2C92"/>
    <w:rsid w:val="004F38A6"/>
    <w:rsid w:val="00507AB9"/>
    <w:rsid w:val="00522962"/>
    <w:rsid w:val="00532DFA"/>
    <w:rsid w:val="00572D9C"/>
    <w:rsid w:val="005731D1"/>
    <w:rsid w:val="00592A62"/>
    <w:rsid w:val="00595ED6"/>
    <w:rsid w:val="005A4D7E"/>
    <w:rsid w:val="005B526A"/>
    <w:rsid w:val="005D054B"/>
    <w:rsid w:val="00655894"/>
    <w:rsid w:val="00680F89"/>
    <w:rsid w:val="006F4D91"/>
    <w:rsid w:val="00780DCF"/>
    <w:rsid w:val="0078504B"/>
    <w:rsid w:val="007A2227"/>
    <w:rsid w:val="00883870"/>
    <w:rsid w:val="008A2AF1"/>
    <w:rsid w:val="008B1757"/>
    <w:rsid w:val="008C3A2D"/>
    <w:rsid w:val="008E42BB"/>
    <w:rsid w:val="00914D45"/>
    <w:rsid w:val="0095507F"/>
    <w:rsid w:val="0098259D"/>
    <w:rsid w:val="009962DF"/>
    <w:rsid w:val="009B73C1"/>
    <w:rsid w:val="009D56B8"/>
    <w:rsid w:val="009F36D0"/>
    <w:rsid w:val="00A15AFC"/>
    <w:rsid w:val="00A4651D"/>
    <w:rsid w:val="00A64CA4"/>
    <w:rsid w:val="00A83E4F"/>
    <w:rsid w:val="00A86A9D"/>
    <w:rsid w:val="00AA2C42"/>
    <w:rsid w:val="00AC32F2"/>
    <w:rsid w:val="00AD39CB"/>
    <w:rsid w:val="00AD408E"/>
    <w:rsid w:val="00AD57EA"/>
    <w:rsid w:val="00AD65B3"/>
    <w:rsid w:val="00AF2E3F"/>
    <w:rsid w:val="00B20455"/>
    <w:rsid w:val="00B743DF"/>
    <w:rsid w:val="00B84C2F"/>
    <w:rsid w:val="00BE552F"/>
    <w:rsid w:val="00BF1370"/>
    <w:rsid w:val="00C04E43"/>
    <w:rsid w:val="00C44737"/>
    <w:rsid w:val="00C91C6F"/>
    <w:rsid w:val="00CB2FB1"/>
    <w:rsid w:val="00CB36AD"/>
    <w:rsid w:val="00CB7FE0"/>
    <w:rsid w:val="00CD28A1"/>
    <w:rsid w:val="00D23216"/>
    <w:rsid w:val="00D75117"/>
    <w:rsid w:val="00D76556"/>
    <w:rsid w:val="00D81C22"/>
    <w:rsid w:val="00D95F5F"/>
    <w:rsid w:val="00D96A32"/>
    <w:rsid w:val="00DA5B46"/>
    <w:rsid w:val="00DC2F4C"/>
    <w:rsid w:val="00E04584"/>
    <w:rsid w:val="00E67D63"/>
    <w:rsid w:val="00EA5293"/>
    <w:rsid w:val="00ED49CB"/>
    <w:rsid w:val="00EF400D"/>
    <w:rsid w:val="00F417BC"/>
    <w:rsid w:val="00F51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7E99"/>
  <w15:chartTrackingRefBased/>
  <w15:docId w15:val="{69BCD179-297B-45BD-9318-F3043CC9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04B"/>
    <w:pPr>
      <w:spacing w:after="0" w:line="240" w:lineRule="auto"/>
      <w:ind w:left="720"/>
      <w:contextualSpacing/>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75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7512">
      <w:bodyDiv w:val="1"/>
      <w:marLeft w:val="0"/>
      <w:marRight w:val="0"/>
      <w:marTop w:val="0"/>
      <w:marBottom w:val="0"/>
      <w:divBdr>
        <w:top w:val="none" w:sz="0" w:space="0" w:color="auto"/>
        <w:left w:val="none" w:sz="0" w:space="0" w:color="auto"/>
        <w:bottom w:val="none" w:sz="0" w:space="0" w:color="auto"/>
        <w:right w:val="none" w:sz="0" w:space="0" w:color="auto"/>
      </w:divBdr>
    </w:div>
    <w:div w:id="873033532">
      <w:bodyDiv w:val="1"/>
      <w:marLeft w:val="0"/>
      <w:marRight w:val="0"/>
      <w:marTop w:val="0"/>
      <w:marBottom w:val="0"/>
      <w:divBdr>
        <w:top w:val="none" w:sz="0" w:space="0" w:color="auto"/>
        <w:left w:val="none" w:sz="0" w:space="0" w:color="auto"/>
        <w:bottom w:val="none" w:sz="0" w:space="0" w:color="auto"/>
        <w:right w:val="none" w:sz="0" w:space="0" w:color="auto"/>
      </w:divBdr>
    </w:div>
    <w:div w:id="1602031373">
      <w:bodyDiv w:val="1"/>
      <w:marLeft w:val="0"/>
      <w:marRight w:val="0"/>
      <w:marTop w:val="0"/>
      <w:marBottom w:val="0"/>
      <w:divBdr>
        <w:top w:val="none" w:sz="0" w:space="0" w:color="auto"/>
        <w:left w:val="none" w:sz="0" w:space="0" w:color="auto"/>
        <w:bottom w:val="none" w:sz="0" w:space="0" w:color="auto"/>
        <w:right w:val="none" w:sz="0" w:space="0" w:color="auto"/>
      </w:divBdr>
    </w:div>
    <w:div w:id="1862234097">
      <w:bodyDiv w:val="1"/>
      <w:marLeft w:val="0"/>
      <w:marRight w:val="0"/>
      <w:marTop w:val="0"/>
      <w:marBottom w:val="0"/>
      <w:divBdr>
        <w:top w:val="none" w:sz="0" w:space="0" w:color="auto"/>
        <w:left w:val="none" w:sz="0" w:space="0" w:color="auto"/>
        <w:bottom w:val="none" w:sz="0" w:space="0" w:color="auto"/>
        <w:right w:val="none" w:sz="0" w:space="0" w:color="auto"/>
      </w:divBdr>
    </w:div>
    <w:div w:id="1915620608">
      <w:bodyDiv w:val="1"/>
      <w:marLeft w:val="0"/>
      <w:marRight w:val="0"/>
      <w:marTop w:val="0"/>
      <w:marBottom w:val="0"/>
      <w:divBdr>
        <w:top w:val="none" w:sz="0" w:space="0" w:color="auto"/>
        <w:left w:val="none" w:sz="0" w:space="0" w:color="auto"/>
        <w:bottom w:val="none" w:sz="0" w:space="0" w:color="auto"/>
        <w:right w:val="none" w:sz="0" w:space="0" w:color="auto"/>
      </w:divBdr>
    </w:div>
    <w:div w:id="1949387243">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389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139</cp:revision>
  <dcterms:created xsi:type="dcterms:W3CDTF">2023-12-22T16:03:00Z</dcterms:created>
  <dcterms:modified xsi:type="dcterms:W3CDTF">2024-12-20T19:31:00Z</dcterms:modified>
</cp:coreProperties>
</file>