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C15AC" w14:textId="6123E02F" w:rsidR="00CD705F" w:rsidRPr="004456F9" w:rsidRDefault="000453EE" w:rsidP="00482710">
      <w:pPr>
        <w:spacing w:after="0" w:line="240" w:lineRule="auto"/>
        <w:ind w:left="708"/>
        <w:jc w:val="center"/>
        <w:rPr>
          <w:rFonts w:ascii="Times New Roman" w:hAnsi="Times New Roman" w:cs="Times New Roman"/>
          <w:b/>
          <w:sz w:val="36"/>
          <w:szCs w:val="28"/>
        </w:rPr>
      </w:pPr>
      <w:r>
        <w:rPr>
          <w:rFonts w:ascii="Times New Roman" w:hAnsi="Times New Roman" w:cs="Times New Roman"/>
          <w:b/>
          <w:sz w:val="36"/>
          <w:szCs w:val="28"/>
        </w:rPr>
        <w:t>GRAN TOUR DE LOS BALCANES</w:t>
      </w:r>
      <w:r w:rsidR="00751063">
        <w:rPr>
          <w:rFonts w:ascii="Times New Roman" w:hAnsi="Times New Roman" w:cs="Times New Roman"/>
          <w:b/>
          <w:sz w:val="36"/>
          <w:szCs w:val="28"/>
        </w:rPr>
        <w:t xml:space="preserve"> 2.025</w:t>
      </w:r>
    </w:p>
    <w:p w14:paraId="33F83752" w14:textId="23B09770" w:rsidR="00482710" w:rsidRPr="00F83981" w:rsidRDefault="00482710" w:rsidP="00482710">
      <w:pPr>
        <w:spacing w:after="0" w:line="240" w:lineRule="auto"/>
        <w:ind w:left="708"/>
        <w:jc w:val="center"/>
        <w:rPr>
          <w:rFonts w:ascii="Times New Roman" w:hAnsi="Times New Roman" w:cs="Times New Roman"/>
          <w:b/>
        </w:rPr>
      </w:pPr>
      <w:r w:rsidRPr="00F83981">
        <w:rPr>
          <w:rFonts w:ascii="Times New Roman" w:hAnsi="Times New Roman" w:cs="Times New Roman"/>
          <w:b/>
        </w:rPr>
        <w:t>Visitando:</w:t>
      </w:r>
      <w:r w:rsidR="006A5817">
        <w:rPr>
          <w:rFonts w:ascii="Times New Roman" w:hAnsi="Times New Roman" w:cs="Times New Roman"/>
          <w:b/>
        </w:rPr>
        <w:t xml:space="preserve"> Croacia, Eslovenia y Bosnia Herzegovina</w:t>
      </w:r>
      <w:r w:rsidRPr="00F83981">
        <w:rPr>
          <w:rFonts w:ascii="Times New Roman" w:hAnsi="Times New Roman" w:cs="Times New Roman"/>
          <w:b/>
        </w:rPr>
        <w:t>.</w:t>
      </w:r>
    </w:p>
    <w:p w14:paraId="546F200D" w14:textId="432DC8C3" w:rsidR="00482710" w:rsidRDefault="0074330E" w:rsidP="00482710">
      <w:pPr>
        <w:spacing w:after="0" w:line="240" w:lineRule="auto"/>
        <w:ind w:left="708"/>
        <w:jc w:val="center"/>
        <w:rPr>
          <w:rFonts w:ascii="Times New Roman" w:hAnsi="Times New Roman" w:cs="Times New Roman"/>
          <w:b/>
        </w:rPr>
      </w:pPr>
      <w:r>
        <w:rPr>
          <w:rFonts w:ascii="Times New Roman" w:hAnsi="Times New Roman" w:cs="Times New Roman"/>
          <w:b/>
        </w:rPr>
        <w:t>1</w:t>
      </w:r>
      <w:r w:rsidR="00572AC0">
        <w:rPr>
          <w:rFonts w:ascii="Times New Roman" w:hAnsi="Times New Roman" w:cs="Times New Roman"/>
          <w:b/>
        </w:rPr>
        <w:t>5</w:t>
      </w:r>
      <w:r w:rsidR="00482710" w:rsidRPr="00F83981">
        <w:rPr>
          <w:rFonts w:ascii="Times New Roman" w:hAnsi="Times New Roman" w:cs="Times New Roman"/>
          <w:b/>
        </w:rPr>
        <w:t xml:space="preserve"> </w:t>
      </w:r>
      <w:proofErr w:type="gramStart"/>
      <w:r w:rsidR="00482710" w:rsidRPr="00F83981">
        <w:rPr>
          <w:rFonts w:ascii="Times New Roman" w:hAnsi="Times New Roman" w:cs="Times New Roman"/>
          <w:b/>
        </w:rPr>
        <w:t>Días</w:t>
      </w:r>
      <w:proofErr w:type="gramEnd"/>
      <w:r w:rsidR="00482710" w:rsidRPr="00F83981">
        <w:rPr>
          <w:rFonts w:ascii="Times New Roman" w:hAnsi="Times New Roman" w:cs="Times New Roman"/>
          <w:b/>
        </w:rPr>
        <w:t xml:space="preserve"> / </w:t>
      </w:r>
      <w:r>
        <w:rPr>
          <w:rFonts w:ascii="Times New Roman" w:hAnsi="Times New Roman" w:cs="Times New Roman"/>
          <w:b/>
        </w:rPr>
        <w:t>1</w:t>
      </w:r>
      <w:r w:rsidR="00572AC0">
        <w:rPr>
          <w:rFonts w:ascii="Times New Roman" w:hAnsi="Times New Roman" w:cs="Times New Roman"/>
          <w:b/>
        </w:rPr>
        <w:t>4</w:t>
      </w:r>
      <w:r w:rsidR="00482710" w:rsidRPr="00F83981">
        <w:rPr>
          <w:rFonts w:ascii="Times New Roman" w:hAnsi="Times New Roman" w:cs="Times New Roman"/>
          <w:b/>
        </w:rPr>
        <w:t xml:space="preserve"> Noches</w:t>
      </w:r>
    </w:p>
    <w:p w14:paraId="462D75B4" w14:textId="77777777" w:rsidR="0061464C" w:rsidRPr="00F83981" w:rsidRDefault="0061464C" w:rsidP="00482710">
      <w:pPr>
        <w:spacing w:after="0" w:line="240" w:lineRule="auto"/>
        <w:ind w:left="708"/>
        <w:jc w:val="center"/>
        <w:rPr>
          <w:rFonts w:ascii="Times New Roman" w:hAnsi="Times New Roman" w:cs="Times New Roman"/>
          <w:b/>
        </w:rPr>
      </w:pPr>
    </w:p>
    <w:p w14:paraId="59095235" w14:textId="77777777" w:rsidR="00482710" w:rsidRPr="00F83981" w:rsidRDefault="00482710" w:rsidP="00482710">
      <w:pPr>
        <w:spacing w:after="0" w:line="240" w:lineRule="auto"/>
        <w:ind w:left="708"/>
        <w:jc w:val="center"/>
        <w:rPr>
          <w:rFonts w:ascii="Times New Roman" w:hAnsi="Times New Roman" w:cs="Times New Roman"/>
          <w:b/>
        </w:rPr>
      </w:pPr>
    </w:p>
    <w:p w14:paraId="55A39099" w14:textId="77777777" w:rsidR="00482710" w:rsidRDefault="00482710" w:rsidP="00482710">
      <w:pPr>
        <w:spacing w:after="0" w:line="240" w:lineRule="auto"/>
        <w:ind w:left="708"/>
        <w:jc w:val="right"/>
        <w:rPr>
          <w:rFonts w:ascii="Times New Roman" w:hAnsi="Times New Roman" w:cs="Times New Roman"/>
          <w:b/>
        </w:rPr>
      </w:pPr>
      <w:r w:rsidRPr="00F83981">
        <w:rPr>
          <w:rFonts w:ascii="Times New Roman" w:hAnsi="Times New Roman" w:cs="Times New Roman"/>
          <w:b/>
        </w:rPr>
        <w:t>**CUPOS AÉREOS CONFIRMADOS**</w:t>
      </w:r>
    </w:p>
    <w:p w14:paraId="1C57BC5C" w14:textId="77777777" w:rsidR="002463F7" w:rsidRDefault="002463F7" w:rsidP="00482710">
      <w:pPr>
        <w:spacing w:after="0" w:line="240" w:lineRule="auto"/>
        <w:jc w:val="both"/>
        <w:rPr>
          <w:rFonts w:ascii="Times New Roman" w:hAnsi="Times New Roman" w:cs="Times New Roman"/>
          <w:b/>
        </w:rPr>
      </w:pPr>
    </w:p>
    <w:p w14:paraId="7EEF1326" w14:textId="3EC8FAF0" w:rsidR="00482710" w:rsidRPr="00F83981" w:rsidRDefault="00482710" w:rsidP="00482710">
      <w:pPr>
        <w:spacing w:after="0" w:line="240" w:lineRule="auto"/>
        <w:jc w:val="both"/>
        <w:rPr>
          <w:rFonts w:ascii="Times New Roman" w:hAnsi="Times New Roman" w:cs="Times New Roman"/>
          <w:b/>
        </w:rPr>
      </w:pPr>
      <w:r w:rsidRPr="00F83981">
        <w:rPr>
          <w:rFonts w:ascii="Times New Roman" w:hAnsi="Times New Roman" w:cs="Times New Roman"/>
          <w:b/>
        </w:rPr>
        <w:t xml:space="preserve">Fecha de salida: </w:t>
      </w:r>
      <w:proofErr w:type="gramStart"/>
      <w:r w:rsidR="00751063">
        <w:rPr>
          <w:rFonts w:ascii="Times New Roman" w:hAnsi="Times New Roman" w:cs="Times New Roman"/>
          <w:b/>
        </w:rPr>
        <w:t>J</w:t>
      </w:r>
      <w:r w:rsidR="001C2F2D">
        <w:rPr>
          <w:rFonts w:ascii="Times New Roman" w:hAnsi="Times New Roman" w:cs="Times New Roman"/>
          <w:b/>
        </w:rPr>
        <w:t>unio</w:t>
      </w:r>
      <w:proofErr w:type="gramEnd"/>
      <w:r w:rsidR="001C2F2D">
        <w:rPr>
          <w:rFonts w:ascii="Times New Roman" w:hAnsi="Times New Roman" w:cs="Times New Roman"/>
          <w:b/>
        </w:rPr>
        <w:t xml:space="preserve"> 21 </w:t>
      </w:r>
      <w:r w:rsidR="00587739">
        <w:rPr>
          <w:rFonts w:ascii="Times New Roman" w:hAnsi="Times New Roman" w:cs="Times New Roman"/>
          <w:b/>
        </w:rPr>
        <w:t>de 2.025</w:t>
      </w:r>
      <w:r w:rsidR="00247F70">
        <w:rPr>
          <w:rFonts w:ascii="Times New Roman" w:hAnsi="Times New Roman" w:cs="Times New Roman"/>
          <w:b/>
        </w:rPr>
        <w:t xml:space="preserve"> </w:t>
      </w:r>
      <w:r w:rsidRPr="00F83981">
        <w:rPr>
          <w:rFonts w:ascii="Times New Roman" w:hAnsi="Times New Roman" w:cs="Times New Roman"/>
          <w:b/>
        </w:rPr>
        <w:t xml:space="preserve"> </w:t>
      </w:r>
    </w:p>
    <w:p w14:paraId="34BE8347" w14:textId="77777777" w:rsidR="00482710" w:rsidRDefault="00482710" w:rsidP="00482710">
      <w:pPr>
        <w:spacing w:after="0" w:line="240" w:lineRule="auto"/>
        <w:jc w:val="both"/>
        <w:rPr>
          <w:rFonts w:ascii="Times New Roman" w:hAnsi="Times New Roman" w:cs="Times New Roman"/>
          <w:b/>
        </w:rPr>
      </w:pPr>
    </w:p>
    <w:p w14:paraId="2FFB84AB" w14:textId="77777777" w:rsidR="002463F7" w:rsidRDefault="002463F7" w:rsidP="00482710">
      <w:pPr>
        <w:spacing w:after="0" w:line="240" w:lineRule="auto"/>
        <w:jc w:val="both"/>
        <w:rPr>
          <w:rFonts w:ascii="Times New Roman" w:hAnsi="Times New Roman" w:cs="Times New Roman"/>
          <w:b/>
        </w:rPr>
      </w:pPr>
    </w:p>
    <w:p w14:paraId="0286FC4A" w14:textId="553BBF65" w:rsidR="002463F7" w:rsidRDefault="002463F7" w:rsidP="002463F7">
      <w:pPr>
        <w:spacing w:after="0" w:line="240" w:lineRule="auto"/>
        <w:jc w:val="center"/>
        <w:rPr>
          <w:rFonts w:ascii="Times New Roman" w:hAnsi="Times New Roman" w:cs="Times New Roman"/>
          <w:b/>
        </w:rPr>
      </w:pPr>
      <w:r>
        <w:rPr>
          <w:rFonts w:ascii="Times New Roman" w:hAnsi="Times New Roman" w:cs="Times New Roman"/>
          <w:b/>
        </w:rPr>
        <w:t>ITINERARIO</w:t>
      </w:r>
    </w:p>
    <w:p w14:paraId="4F0ECCD0" w14:textId="77777777" w:rsidR="009B301E" w:rsidRDefault="009B301E" w:rsidP="002463F7">
      <w:pPr>
        <w:spacing w:after="0" w:line="240" w:lineRule="auto"/>
        <w:jc w:val="center"/>
        <w:rPr>
          <w:rFonts w:ascii="Times New Roman" w:hAnsi="Times New Roman" w:cs="Times New Roman"/>
          <w:b/>
        </w:rPr>
      </w:pPr>
    </w:p>
    <w:p w14:paraId="33588252" w14:textId="0C6F79F3" w:rsidR="003409B7" w:rsidRDefault="003409B7" w:rsidP="003409B7">
      <w:pPr>
        <w:spacing w:after="0" w:line="240" w:lineRule="auto"/>
        <w:jc w:val="both"/>
        <w:rPr>
          <w:rFonts w:ascii="Times New Roman" w:hAnsi="Times New Roman" w:cs="Times New Roman"/>
          <w:b/>
        </w:rPr>
      </w:pPr>
      <w:r>
        <w:rPr>
          <w:rFonts w:ascii="Times New Roman" w:hAnsi="Times New Roman" w:cs="Times New Roman"/>
          <w:b/>
        </w:rPr>
        <w:t>Junio 21 BOGOTA – MADRID</w:t>
      </w:r>
    </w:p>
    <w:p w14:paraId="3BD2BD49" w14:textId="0476B3EC" w:rsidR="003409B7" w:rsidRPr="003409B7" w:rsidRDefault="003409B7" w:rsidP="003409B7">
      <w:pPr>
        <w:spacing w:after="0" w:line="240" w:lineRule="auto"/>
        <w:jc w:val="both"/>
        <w:rPr>
          <w:rFonts w:ascii="Times New Roman" w:hAnsi="Times New Roman" w:cs="Times New Roman"/>
          <w:bCs/>
        </w:rPr>
      </w:pPr>
      <w:r>
        <w:rPr>
          <w:rFonts w:ascii="Times New Roman" w:hAnsi="Times New Roman" w:cs="Times New Roman"/>
          <w:bCs/>
        </w:rPr>
        <w:t xml:space="preserve">Salida en vuelo internacional con destino a la ciudad de Madrid. Noche a bordo. </w:t>
      </w:r>
    </w:p>
    <w:p w14:paraId="0B622CB8" w14:textId="77777777" w:rsidR="003409B7" w:rsidRDefault="003409B7" w:rsidP="008D693E">
      <w:pPr>
        <w:spacing w:after="0" w:line="240" w:lineRule="auto"/>
        <w:jc w:val="both"/>
        <w:rPr>
          <w:rFonts w:ascii="Times New Roman" w:hAnsi="Times New Roman" w:cs="Times New Roman"/>
          <w:bCs/>
        </w:rPr>
      </w:pPr>
    </w:p>
    <w:p w14:paraId="3A040A1E" w14:textId="5E0A548C" w:rsidR="008D693E" w:rsidRPr="003409B7" w:rsidRDefault="003409B7" w:rsidP="008D693E">
      <w:pPr>
        <w:spacing w:after="0" w:line="240" w:lineRule="auto"/>
        <w:jc w:val="both"/>
        <w:rPr>
          <w:rFonts w:ascii="Times New Roman" w:hAnsi="Times New Roman" w:cs="Times New Roman"/>
          <w:b/>
        </w:rPr>
      </w:pPr>
      <w:r w:rsidRPr="003409B7">
        <w:rPr>
          <w:rFonts w:ascii="Times New Roman" w:hAnsi="Times New Roman" w:cs="Times New Roman"/>
          <w:b/>
        </w:rPr>
        <w:t xml:space="preserve">Junio 22 MADRID – </w:t>
      </w:r>
      <w:r w:rsidR="008D693E" w:rsidRPr="003409B7">
        <w:rPr>
          <w:rFonts w:ascii="Times New Roman" w:hAnsi="Times New Roman" w:cs="Times New Roman"/>
          <w:b/>
        </w:rPr>
        <w:t>VIENA</w:t>
      </w:r>
    </w:p>
    <w:p w14:paraId="4804E3BC" w14:textId="32882681" w:rsidR="008D693E" w:rsidRPr="008D693E" w:rsidRDefault="003409B7" w:rsidP="008D693E">
      <w:pPr>
        <w:spacing w:after="0" w:line="240" w:lineRule="auto"/>
        <w:jc w:val="both"/>
        <w:rPr>
          <w:rFonts w:ascii="Times New Roman" w:hAnsi="Times New Roman" w:cs="Times New Roman"/>
          <w:bCs/>
        </w:rPr>
      </w:pPr>
      <w:r>
        <w:rPr>
          <w:rFonts w:ascii="Times New Roman" w:hAnsi="Times New Roman" w:cs="Times New Roman"/>
          <w:bCs/>
        </w:rPr>
        <w:t xml:space="preserve">Llegada a Madrid y salida en vuelo conexión con destino a la ciudad de Viena. </w:t>
      </w:r>
      <w:r w:rsidR="008D693E" w:rsidRPr="008D693E">
        <w:rPr>
          <w:rFonts w:ascii="Times New Roman" w:hAnsi="Times New Roman" w:cs="Times New Roman"/>
          <w:bCs/>
        </w:rPr>
        <w:t xml:space="preserve">Llegada al aeropuerto de Viena, traslado al hotel. </w:t>
      </w:r>
      <w:r w:rsidR="008D693E" w:rsidRPr="003409B7">
        <w:rPr>
          <w:rFonts w:ascii="Times New Roman" w:hAnsi="Times New Roman" w:cs="Times New Roman"/>
          <w:b/>
        </w:rPr>
        <w:t xml:space="preserve">Cena de bienvenida en el famoso restaurante </w:t>
      </w:r>
      <w:proofErr w:type="spellStart"/>
      <w:r w:rsidR="008D693E" w:rsidRPr="003409B7">
        <w:rPr>
          <w:rFonts w:ascii="Times New Roman" w:hAnsi="Times New Roman" w:cs="Times New Roman"/>
          <w:b/>
        </w:rPr>
        <w:t>Marchfelderhof</w:t>
      </w:r>
      <w:proofErr w:type="spellEnd"/>
      <w:r w:rsidR="008D693E" w:rsidRPr="003409B7">
        <w:rPr>
          <w:rFonts w:ascii="Times New Roman" w:hAnsi="Times New Roman" w:cs="Times New Roman"/>
          <w:b/>
        </w:rPr>
        <w:t xml:space="preserve"> con bebidas incluidas</w:t>
      </w:r>
      <w:r w:rsidR="008D693E" w:rsidRPr="008D693E">
        <w:rPr>
          <w:rFonts w:ascii="Times New Roman" w:hAnsi="Times New Roman" w:cs="Times New Roman"/>
          <w:bCs/>
        </w:rPr>
        <w:t>.</w:t>
      </w:r>
      <w:r>
        <w:rPr>
          <w:rFonts w:ascii="Times New Roman" w:hAnsi="Times New Roman" w:cs="Times New Roman"/>
          <w:bCs/>
        </w:rPr>
        <w:t xml:space="preserve"> Alojamiento.</w:t>
      </w:r>
    </w:p>
    <w:p w14:paraId="7EA17E08" w14:textId="77777777" w:rsidR="008D693E" w:rsidRPr="008D693E" w:rsidRDefault="008D693E" w:rsidP="008D693E">
      <w:pPr>
        <w:spacing w:after="0" w:line="240" w:lineRule="auto"/>
        <w:jc w:val="both"/>
        <w:rPr>
          <w:rFonts w:ascii="Times New Roman" w:hAnsi="Times New Roman" w:cs="Times New Roman"/>
          <w:bCs/>
        </w:rPr>
      </w:pPr>
    </w:p>
    <w:p w14:paraId="146CF7D6" w14:textId="557E577E" w:rsidR="008D693E" w:rsidRPr="007348AF" w:rsidRDefault="007348AF" w:rsidP="008D693E">
      <w:pPr>
        <w:spacing w:after="0" w:line="240" w:lineRule="auto"/>
        <w:jc w:val="both"/>
        <w:rPr>
          <w:rFonts w:ascii="Times New Roman" w:hAnsi="Times New Roman" w:cs="Times New Roman"/>
          <w:b/>
        </w:rPr>
      </w:pPr>
      <w:r w:rsidRPr="007348AF">
        <w:rPr>
          <w:rFonts w:ascii="Times New Roman" w:hAnsi="Times New Roman" w:cs="Times New Roman"/>
          <w:b/>
        </w:rPr>
        <w:t xml:space="preserve">Junio 23 </w:t>
      </w:r>
      <w:r w:rsidR="008D693E" w:rsidRPr="007348AF">
        <w:rPr>
          <w:rFonts w:ascii="Times New Roman" w:hAnsi="Times New Roman" w:cs="Times New Roman"/>
          <w:b/>
        </w:rPr>
        <w:t>VIENA</w:t>
      </w:r>
    </w:p>
    <w:p w14:paraId="336C9B31" w14:textId="465D9047" w:rsidR="008D693E" w:rsidRPr="008D693E" w:rsidRDefault="008D693E" w:rsidP="008D693E">
      <w:pPr>
        <w:spacing w:after="0" w:line="240" w:lineRule="auto"/>
        <w:jc w:val="both"/>
        <w:rPr>
          <w:rFonts w:ascii="Times New Roman" w:hAnsi="Times New Roman" w:cs="Times New Roman"/>
          <w:bCs/>
        </w:rPr>
      </w:pPr>
      <w:r w:rsidRPr="008D693E">
        <w:rPr>
          <w:rFonts w:ascii="Times New Roman" w:hAnsi="Times New Roman" w:cs="Times New Roman"/>
          <w:bCs/>
        </w:rPr>
        <w:t xml:space="preserve">Tras desayunar en el hotel, realizaremos una visita panorámica de la ciudad, que ofrece una muy buena </w:t>
      </w:r>
      <w:r w:rsidR="00697A6D" w:rsidRPr="008D693E">
        <w:rPr>
          <w:rFonts w:ascii="Times New Roman" w:hAnsi="Times New Roman" w:cs="Times New Roman"/>
          <w:bCs/>
        </w:rPr>
        <w:t>impresión de</w:t>
      </w:r>
      <w:r w:rsidRPr="008D693E">
        <w:rPr>
          <w:rFonts w:ascii="Times New Roman" w:hAnsi="Times New Roman" w:cs="Times New Roman"/>
          <w:bCs/>
        </w:rPr>
        <w:t xml:space="preserve"> los numerosos lugares de interés de Viena. Visitaremos los jardines del histórico Palacio Belvedere, antiguo palacio de verano del príncipe Eugenio de Saboya. Disfrute de la magnífica vista de la ciudad, inmortalizada por el artista Giovanni Antonio Canal en sus cuadros de Viena. Continuaremos por la </w:t>
      </w:r>
      <w:proofErr w:type="spellStart"/>
      <w:r w:rsidRPr="008D693E">
        <w:rPr>
          <w:rFonts w:ascii="Times New Roman" w:hAnsi="Times New Roman" w:cs="Times New Roman"/>
          <w:bCs/>
        </w:rPr>
        <w:t>Ringstrasse</w:t>
      </w:r>
      <w:proofErr w:type="spellEnd"/>
      <w:r w:rsidRPr="008D693E">
        <w:rPr>
          <w:rFonts w:ascii="Times New Roman" w:hAnsi="Times New Roman" w:cs="Times New Roman"/>
          <w:bCs/>
        </w:rPr>
        <w:t xml:space="preserve">, con sus magníficos edificios como la Ópera Estatal, el Museo de Historia del Arte e Historia Natural, el Monumento a María Teresa, el Parlamento austriaco, el Ayuntamiento de Viena, el Teatro Nacional y el </w:t>
      </w:r>
      <w:proofErr w:type="spellStart"/>
      <w:r w:rsidRPr="008D693E">
        <w:rPr>
          <w:rFonts w:ascii="Times New Roman" w:hAnsi="Times New Roman" w:cs="Times New Roman"/>
          <w:bCs/>
        </w:rPr>
        <w:t>Hofburg</w:t>
      </w:r>
      <w:proofErr w:type="spellEnd"/>
      <w:r w:rsidRPr="008D693E">
        <w:rPr>
          <w:rFonts w:ascii="Times New Roman" w:hAnsi="Times New Roman" w:cs="Times New Roman"/>
          <w:bCs/>
        </w:rPr>
        <w:t xml:space="preserve">, sede de nuestro </w:t>
      </w:r>
      <w:proofErr w:type="gramStart"/>
      <w:r w:rsidRPr="008D693E">
        <w:rPr>
          <w:rFonts w:ascii="Times New Roman" w:hAnsi="Times New Roman" w:cs="Times New Roman"/>
          <w:bCs/>
        </w:rPr>
        <w:t>Presidente</w:t>
      </w:r>
      <w:proofErr w:type="gramEnd"/>
      <w:r w:rsidRPr="008D693E">
        <w:rPr>
          <w:rFonts w:ascii="Times New Roman" w:hAnsi="Times New Roman" w:cs="Times New Roman"/>
          <w:bCs/>
        </w:rPr>
        <w:t xml:space="preserve"> Federal. Pasearemos por las pequeñas e idílicas calles del centro histórico de Viena y visitaremos el interior de la Catedral de San Esteban, la más grande de la ciudad. También pasaremos por el Reloj de Ancla y el barrio judío. El recorrido termina en el centro, en la </w:t>
      </w:r>
      <w:proofErr w:type="spellStart"/>
      <w:r w:rsidRPr="008D693E">
        <w:rPr>
          <w:rFonts w:ascii="Times New Roman" w:hAnsi="Times New Roman" w:cs="Times New Roman"/>
          <w:bCs/>
        </w:rPr>
        <w:t>Maria-Theresien-Platz</w:t>
      </w:r>
      <w:proofErr w:type="spellEnd"/>
      <w:r w:rsidRPr="008D693E">
        <w:rPr>
          <w:rFonts w:ascii="Times New Roman" w:hAnsi="Times New Roman" w:cs="Times New Roman"/>
          <w:bCs/>
        </w:rPr>
        <w:t xml:space="preserve">. Después de la visita </w:t>
      </w:r>
      <w:r w:rsidR="00697A6D" w:rsidRPr="008D693E">
        <w:rPr>
          <w:rFonts w:ascii="Times New Roman" w:hAnsi="Times New Roman" w:cs="Times New Roman"/>
          <w:bCs/>
        </w:rPr>
        <w:t>panorámica</w:t>
      </w:r>
      <w:r w:rsidRPr="008D693E">
        <w:rPr>
          <w:rFonts w:ascii="Times New Roman" w:hAnsi="Times New Roman" w:cs="Times New Roman"/>
          <w:bCs/>
        </w:rPr>
        <w:t xml:space="preserve">, tiene la opción de unirse a una visita al Palacio de </w:t>
      </w:r>
      <w:proofErr w:type="spellStart"/>
      <w:r w:rsidRPr="008D693E">
        <w:rPr>
          <w:rFonts w:ascii="Times New Roman" w:hAnsi="Times New Roman" w:cs="Times New Roman"/>
          <w:bCs/>
        </w:rPr>
        <w:t>Schönbrunn</w:t>
      </w:r>
      <w:proofErr w:type="spellEnd"/>
      <w:r w:rsidRPr="008D693E">
        <w:rPr>
          <w:rFonts w:ascii="Times New Roman" w:hAnsi="Times New Roman" w:cs="Times New Roman"/>
          <w:bCs/>
        </w:rPr>
        <w:t xml:space="preserve"> (no incluida).  Por la tarde le ofrecemos la posibilidad de participar en un concierto de música clásica (no incluido).</w:t>
      </w:r>
      <w:r w:rsidR="00697A6D">
        <w:rPr>
          <w:rFonts w:ascii="Times New Roman" w:hAnsi="Times New Roman" w:cs="Times New Roman"/>
          <w:bCs/>
        </w:rPr>
        <w:t xml:space="preserve"> Alojamiento. </w:t>
      </w:r>
    </w:p>
    <w:p w14:paraId="688A8775" w14:textId="77777777" w:rsidR="008D693E" w:rsidRPr="008D693E" w:rsidRDefault="008D693E" w:rsidP="008D693E">
      <w:pPr>
        <w:spacing w:after="0" w:line="240" w:lineRule="auto"/>
        <w:jc w:val="both"/>
        <w:rPr>
          <w:rFonts w:ascii="Times New Roman" w:hAnsi="Times New Roman" w:cs="Times New Roman"/>
          <w:bCs/>
        </w:rPr>
      </w:pPr>
    </w:p>
    <w:p w14:paraId="257B797C" w14:textId="69658154" w:rsidR="008D693E" w:rsidRPr="00697A6D" w:rsidRDefault="00697A6D" w:rsidP="008D693E">
      <w:pPr>
        <w:spacing w:after="0" w:line="240" w:lineRule="auto"/>
        <w:jc w:val="both"/>
        <w:rPr>
          <w:rFonts w:ascii="Times New Roman" w:hAnsi="Times New Roman" w:cs="Times New Roman"/>
          <w:b/>
        </w:rPr>
      </w:pPr>
      <w:r w:rsidRPr="00697A6D">
        <w:rPr>
          <w:rFonts w:ascii="Times New Roman" w:hAnsi="Times New Roman" w:cs="Times New Roman"/>
          <w:b/>
        </w:rPr>
        <w:t xml:space="preserve">Junio 24 </w:t>
      </w:r>
      <w:r w:rsidR="008D693E" w:rsidRPr="00697A6D">
        <w:rPr>
          <w:rFonts w:ascii="Times New Roman" w:hAnsi="Times New Roman" w:cs="Times New Roman"/>
          <w:b/>
        </w:rPr>
        <w:t>VIENA - LJUBLJANA</w:t>
      </w:r>
    </w:p>
    <w:p w14:paraId="0CF045B1" w14:textId="77777777" w:rsidR="008D693E" w:rsidRPr="008D693E" w:rsidRDefault="008D693E" w:rsidP="008D693E">
      <w:pPr>
        <w:spacing w:after="0" w:line="240" w:lineRule="auto"/>
        <w:jc w:val="both"/>
        <w:rPr>
          <w:rFonts w:ascii="Times New Roman" w:hAnsi="Times New Roman" w:cs="Times New Roman"/>
          <w:bCs/>
        </w:rPr>
      </w:pPr>
      <w:r w:rsidRPr="008D693E">
        <w:rPr>
          <w:rFonts w:ascii="Times New Roman" w:hAnsi="Times New Roman" w:cs="Times New Roman"/>
          <w:bCs/>
        </w:rPr>
        <w:t xml:space="preserve">Desayuno y salida en autocar hacia </w:t>
      </w:r>
      <w:proofErr w:type="spellStart"/>
      <w:r w:rsidRPr="008D693E">
        <w:rPr>
          <w:rFonts w:ascii="Times New Roman" w:hAnsi="Times New Roman" w:cs="Times New Roman"/>
          <w:bCs/>
        </w:rPr>
        <w:t>Ljubljana</w:t>
      </w:r>
      <w:proofErr w:type="spellEnd"/>
      <w:r w:rsidRPr="008D693E">
        <w:rPr>
          <w:rFonts w:ascii="Times New Roman" w:hAnsi="Times New Roman" w:cs="Times New Roman"/>
          <w:bCs/>
        </w:rPr>
        <w:t xml:space="preserve">, capital de Eslovenia. Visita a pie del casco antiguo donde destaca el Ayuntamiento, la Fuente de </w:t>
      </w:r>
      <w:proofErr w:type="spellStart"/>
      <w:r w:rsidRPr="008D693E">
        <w:rPr>
          <w:rFonts w:ascii="Times New Roman" w:hAnsi="Times New Roman" w:cs="Times New Roman"/>
          <w:bCs/>
        </w:rPr>
        <w:t>Robba</w:t>
      </w:r>
      <w:proofErr w:type="spellEnd"/>
      <w:r w:rsidRPr="008D693E">
        <w:rPr>
          <w:rFonts w:ascii="Times New Roman" w:hAnsi="Times New Roman" w:cs="Times New Roman"/>
          <w:bCs/>
        </w:rPr>
        <w:t>, los Tres Puentes, la Universidad y el Parlamento. Alojamiento.</w:t>
      </w:r>
    </w:p>
    <w:p w14:paraId="78AE6140" w14:textId="77777777" w:rsidR="008D693E" w:rsidRPr="008D693E" w:rsidRDefault="008D693E" w:rsidP="008D693E">
      <w:pPr>
        <w:spacing w:after="0" w:line="240" w:lineRule="auto"/>
        <w:jc w:val="both"/>
        <w:rPr>
          <w:rFonts w:ascii="Times New Roman" w:hAnsi="Times New Roman" w:cs="Times New Roman"/>
          <w:bCs/>
        </w:rPr>
      </w:pPr>
    </w:p>
    <w:p w14:paraId="54D5DF2B" w14:textId="6A30A0B5" w:rsidR="008D693E" w:rsidRPr="00041E89" w:rsidRDefault="00041E89" w:rsidP="008D693E">
      <w:pPr>
        <w:spacing w:after="0" w:line="240" w:lineRule="auto"/>
        <w:jc w:val="both"/>
        <w:rPr>
          <w:rFonts w:ascii="Times New Roman" w:hAnsi="Times New Roman" w:cs="Times New Roman"/>
          <w:b/>
        </w:rPr>
      </w:pPr>
      <w:r w:rsidRPr="00041E89">
        <w:rPr>
          <w:rFonts w:ascii="Times New Roman" w:hAnsi="Times New Roman" w:cs="Times New Roman"/>
          <w:b/>
        </w:rPr>
        <w:t xml:space="preserve">Junio 25 </w:t>
      </w:r>
      <w:r w:rsidR="008D693E" w:rsidRPr="00041E89">
        <w:rPr>
          <w:rFonts w:ascii="Times New Roman" w:hAnsi="Times New Roman" w:cs="Times New Roman"/>
          <w:b/>
        </w:rPr>
        <w:t>LJUBLJANA - POSTOJNA – BLED - LJUBLJANA</w:t>
      </w:r>
    </w:p>
    <w:p w14:paraId="2BDF4578" w14:textId="1272BDC3" w:rsidR="008D693E" w:rsidRPr="008D693E" w:rsidRDefault="008D693E" w:rsidP="008D693E">
      <w:pPr>
        <w:spacing w:after="0" w:line="240" w:lineRule="auto"/>
        <w:jc w:val="both"/>
        <w:rPr>
          <w:rFonts w:ascii="Times New Roman" w:hAnsi="Times New Roman" w:cs="Times New Roman"/>
          <w:bCs/>
        </w:rPr>
      </w:pPr>
      <w:r w:rsidRPr="008D693E">
        <w:rPr>
          <w:rFonts w:ascii="Times New Roman" w:hAnsi="Times New Roman" w:cs="Times New Roman"/>
          <w:bCs/>
        </w:rPr>
        <w:t xml:space="preserve">Desayuno y continuación del recorrido con rumbo a </w:t>
      </w:r>
      <w:proofErr w:type="spellStart"/>
      <w:r w:rsidRPr="008D693E">
        <w:rPr>
          <w:rFonts w:ascii="Times New Roman" w:hAnsi="Times New Roman" w:cs="Times New Roman"/>
          <w:bCs/>
        </w:rPr>
        <w:t>Postojna</w:t>
      </w:r>
      <w:proofErr w:type="spellEnd"/>
      <w:r w:rsidRPr="008D693E">
        <w:rPr>
          <w:rFonts w:ascii="Times New Roman" w:hAnsi="Times New Roman" w:cs="Times New Roman"/>
          <w:bCs/>
        </w:rPr>
        <w:t xml:space="preserve">, famosa por sus cuevas de estalactitas. La visita se efectuará en tren turístico minero pasando por las cuevas conocidas como Salón de Baile y Paraíso. Lo más sobresaliente es la cueva abovedada llamada la Sala de Conciertos. Continuamos hacia el poblado de </w:t>
      </w:r>
      <w:proofErr w:type="spellStart"/>
      <w:r w:rsidRPr="008D693E">
        <w:rPr>
          <w:rFonts w:ascii="Times New Roman" w:hAnsi="Times New Roman" w:cs="Times New Roman"/>
          <w:bCs/>
        </w:rPr>
        <w:t>Bled</w:t>
      </w:r>
      <w:proofErr w:type="spellEnd"/>
      <w:r w:rsidRPr="008D693E">
        <w:rPr>
          <w:rFonts w:ascii="Times New Roman" w:hAnsi="Times New Roman" w:cs="Times New Roman"/>
          <w:bCs/>
        </w:rPr>
        <w:t xml:space="preserve"> con su icónico lago y su pequeña isla considerada como la foto más reproducida de Eslovenia. </w:t>
      </w:r>
      <w:r w:rsidR="00041E89" w:rsidRPr="008D693E">
        <w:rPr>
          <w:rFonts w:ascii="Times New Roman" w:hAnsi="Times New Roman" w:cs="Times New Roman"/>
          <w:bCs/>
        </w:rPr>
        <w:t>Regreso a</w:t>
      </w:r>
      <w:r w:rsidRPr="008D693E">
        <w:rPr>
          <w:rFonts w:ascii="Times New Roman" w:hAnsi="Times New Roman" w:cs="Times New Roman"/>
          <w:bCs/>
        </w:rPr>
        <w:t xml:space="preserve"> </w:t>
      </w:r>
      <w:proofErr w:type="spellStart"/>
      <w:r w:rsidRPr="008D693E">
        <w:rPr>
          <w:rFonts w:ascii="Times New Roman" w:hAnsi="Times New Roman" w:cs="Times New Roman"/>
          <w:bCs/>
        </w:rPr>
        <w:t>Ljubljana</w:t>
      </w:r>
      <w:proofErr w:type="spellEnd"/>
      <w:r w:rsidRPr="008D693E">
        <w:rPr>
          <w:rFonts w:ascii="Times New Roman" w:hAnsi="Times New Roman" w:cs="Times New Roman"/>
          <w:bCs/>
        </w:rPr>
        <w:t xml:space="preserve"> y alojamiento.</w:t>
      </w:r>
    </w:p>
    <w:p w14:paraId="2F78E60F" w14:textId="77777777" w:rsidR="008D693E" w:rsidRPr="008D693E" w:rsidRDefault="008D693E" w:rsidP="008D693E">
      <w:pPr>
        <w:spacing w:after="0" w:line="240" w:lineRule="auto"/>
        <w:jc w:val="both"/>
        <w:rPr>
          <w:rFonts w:ascii="Times New Roman" w:hAnsi="Times New Roman" w:cs="Times New Roman"/>
          <w:bCs/>
        </w:rPr>
      </w:pPr>
    </w:p>
    <w:p w14:paraId="4C1EA2A4" w14:textId="16C795FF" w:rsidR="008D693E" w:rsidRPr="00041E89" w:rsidRDefault="00041E89" w:rsidP="008D693E">
      <w:pPr>
        <w:spacing w:after="0" w:line="240" w:lineRule="auto"/>
        <w:jc w:val="both"/>
        <w:rPr>
          <w:rFonts w:ascii="Times New Roman" w:hAnsi="Times New Roman" w:cs="Times New Roman"/>
          <w:b/>
        </w:rPr>
      </w:pPr>
      <w:r w:rsidRPr="00041E89">
        <w:rPr>
          <w:rFonts w:ascii="Times New Roman" w:hAnsi="Times New Roman" w:cs="Times New Roman"/>
          <w:b/>
        </w:rPr>
        <w:t xml:space="preserve">Junio 26 </w:t>
      </w:r>
      <w:r w:rsidR="008D693E" w:rsidRPr="00041E89">
        <w:rPr>
          <w:rFonts w:ascii="Times New Roman" w:hAnsi="Times New Roman" w:cs="Times New Roman"/>
          <w:b/>
        </w:rPr>
        <w:t>LJUBLJANA - ZADAR - SPLIT</w:t>
      </w:r>
    </w:p>
    <w:p w14:paraId="4E525B93" w14:textId="551B941D" w:rsidR="008D693E" w:rsidRPr="008D693E" w:rsidRDefault="008D693E" w:rsidP="008D693E">
      <w:pPr>
        <w:spacing w:after="0" w:line="240" w:lineRule="auto"/>
        <w:jc w:val="both"/>
        <w:rPr>
          <w:rFonts w:ascii="Times New Roman" w:hAnsi="Times New Roman" w:cs="Times New Roman"/>
          <w:bCs/>
        </w:rPr>
      </w:pPr>
      <w:r w:rsidRPr="008D693E">
        <w:rPr>
          <w:rFonts w:ascii="Times New Roman" w:hAnsi="Times New Roman" w:cs="Times New Roman"/>
          <w:bCs/>
        </w:rPr>
        <w:t xml:space="preserve">Después de desayunar seguimos nuestro viaje hacia </w:t>
      </w:r>
      <w:proofErr w:type="spellStart"/>
      <w:r w:rsidRPr="008D693E">
        <w:rPr>
          <w:rFonts w:ascii="Times New Roman" w:hAnsi="Times New Roman" w:cs="Times New Roman"/>
          <w:bCs/>
        </w:rPr>
        <w:t>Zadar</w:t>
      </w:r>
      <w:proofErr w:type="spellEnd"/>
      <w:r w:rsidRPr="008D693E">
        <w:rPr>
          <w:rFonts w:ascii="Times New Roman" w:hAnsi="Times New Roman" w:cs="Times New Roman"/>
          <w:bCs/>
        </w:rPr>
        <w:t xml:space="preserve">, ciudad que fue el centro administrativo de la Dalmacia Bizantina, alcanzando su fama en toda Europa en el siglo XVII. A nuestra llegada, </w:t>
      </w:r>
      <w:r w:rsidRPr="008D693E">
        <w:rPr>
          <w:rFonts w:ascii="Times New Roman" w:hAnsi="Times New Roman" w:cs="Times New Roman"/>
          <w:bCs/>
        </w:rPr>
        <w:lastRenderedPageBreak/>
        <w:t xml:space="preserve">visitaremos las ruinas del </w:t>
      </w:r>
      <w:proofErr w:type="spellStart"/>
      <w:r w:rsidRPr="008D693E">
        <w:rPr>
          <w:rFonts w:ascii="Times New Roman" w:hAnsi="Times New Roman" w:cs="Times New Roman"/>
          <w:bCs/>
        </w:rPr>
        <w:t>Forum</w:t>
      </w:r>
      <w:proofErr w:type="spellEnd"/>
      <w:r w:rsidRPr="008D693E">
        <w:rPr>
          <w:rFonts w:ascii="Times New Roman" w:hAnsi="Times New Roman" w:cs="Times New Roman"/>
          <w:bCs/>
        </w:rPr>
        <w:t xml:space="preserve"> </w:t>
      </w:r>
      <w:proofErr w:type="spellStart"/>
      <w:r w:rsidRPr="008D693E">
        <w:rPr>
          <w:rFonts w:ascii="Times New Roman" w:hAnsi="Times New Roman" w:cs="Times New Roman"/>
          <w:bCs/>
        </w:rPr>
        <w:t>Romanum</w:t>
      </w:r>
      <w:proofErr w:type="spellEnd"/>
      <w:r w:rsidRPr="008D693E">
        <w:rPr>
          <w:rFonts w:ascii="Times New Roman" w:hAnsi="Times New Roman" w:cs="Times New Roman"/>
          <w:bCs/>
        </w:rPr>
        <w:t xml:space="preserve"> y la Iglesia de San Donato del siglo IX. Continuamos nuestro recorrido hacia la principal ciudad de la región de Dalmacia – Split. Alojamiento.</w:t>
      </w:r>
    </w:p>
    <w:p w14:paraId="488FE2C1" w14:textId="77777777" w:rsidR="008D693E" w:rsidRPr="008D693E" w:rsidRDefault="008D693E" w:rsidP="008D693E">
      <w:pPr>
        <w:spacing w:after="0" w:line="240" w:lineRule="auto"/>
        <w:jc w:val="both"/>
        <w:rPr>
          <w:rFonts w:ascii="Times New Roman" w:hAnsi="Times New Roman" w:cs="Times New Roman"/>
          <w:bCs/>
        </w:rPr>
      </w:pPr>
    </w:p>
    <w:p w14:paraId="52FAE379" w14:textId="5CA94208" w:rsidR="008D693E" w:rsidRPr="004451DD" w:rsidRDefault="004451DD" w:rsidP="008D693E">
      <w:pPr>
        <w:spacing w:after="0" w:line="240" w:lineRule="auto"/>
        <w:jc w:val="both"/>
        <w:rPr>
          <w:rFonts w:ascii="Times New Roman" w:hAnsi="Times New Roman" w:cs="Times New Roman"/>
          <w:b/>
        </w:rPr>
      </w:pPr>
      <w:r w:rsidRPr="004451DD">
        <w:rPr>
          <w:rFonts w:ascii="Times New Roman" w:hAnsi="Times New Roman" w:cs="Times New Roman"/>
          <w:b/>
        </w:rPr>
        <w:t xml:space="preserve">Junio 27 </w:t>
      </w:r>
      <w:r w:rsidR="008D693E" w:rsidRPr="004451DD">
        <w:rPr>
          <w:rFonts w:ascii="Times New Roman" w:hAnsi="Times New Roman" w:cs="Times New Roman"/>
          <w:b/>
        </w:rPr>
        <w:t xml:space="preserve">SPLIT </w:t>
      </w:r>
    </w:p>
    <w:p w14:paraId="7DF57F3B" w14:textId="77777777" w:rsidR="008D693E" w:rsidRPr="008D693E" w:rsidRDefault="008D693E" w:rsidP="008D693E">
      <w:pPr>
        <w:spacing w:after="0" w:line="240" w:lineRule="auto"/>
        <w:jc w:val="both"/>
        <w:rPr>
          <w:rFonts w:ascii="Times New Roman" w:hAnsi="Times New Roman" w:cs="Times New Roman"/>
          <w:bCs/>
        </w:rPr>
      </w:pPr>
      <w:r w:rsidRPr="008D693E">
        <w:rPr>
          <w:rFonts w:ascii="Times New Roman" w:hAnsi="Times New Roman" w:cs="Times New Roman"/>
          <w:bCs/>
        </w:rPr>
        <w:t xml:space="preserve">Desayuno y visita de la ciudad de Split, que nació desde el colosal palacio del emperador romano Diocleciano. Paseando entre sus plazas y a lo largo de su cautivador paseo marítimo en el mar Adriático, descubriremos esta ciudad llena de vida. Como lugares relevantes destacamos: el Vestíbulo del Palacio, el Peristilo, el campanario de la Catedral de San </w:t>
      </w:r>
      <w:proofErr w:type="spellStart"/>
      <w:r w:rsidRPr="008D693E">
        <w:rPr>
          <w:rFonts w:ascii="Times New Roman" w:hAnsi="Times New Roman" w:cs="Times New Roman"/>
          <w:bCs/>
        </w:rPr>
        <w:t>Domnius</w:t>
      </w:r>
      <w:proofErr w:type="spellEnd"/>
      <w:r w:rsidRPr="008D693E">
        <w:rPr>
          <w:rFonts w:ascii="Times New Roman" w:hAnsi="Times New Roman" w:cs="Times New Roman"/>
          <w:bCs/>
        </w:rPr>
        <w:t xml:space="preserve">, el Templo de </w:t>
      </w:r>
      <w:proofErr w:type="spellStart"/>
      <w:r w:rsidRPr="008D693E">
        <w:rPr>
          <w:rFonts w:ascii="Times New Roman" w:hAnsi="Times New Roman" w:cs="Times New Roman"/>
          <w:bCs/>
        </w:rPr>
        <w:t>Jupiter</w:t>
      </w:r>
      <w:proofErr w:type="spellEnd"/>
      <w:r w:rsidRPr="008D693E">
        <w:rPr>
          <w:rFonts w:ascii="Times New Roman" w:hAnsi="Times New Roman" w:cs="Times New Roman"/>
          <w:bCs/>
        </w:rPr>
        <w:t>. Alojamiento.</w:t>
      </w:r>
    </w:p>
    <w:p w14:paraId="4E1EF850" w14:textId="77777777" w:rsidR="008D693E" w:rsidRPr="008D693E" w:rsidRDefault="008D693E" w:rsidP="008D693E">
      <w:pPr>
        <w:spacing w:after="0" w:line="240" w:lineRule="auto"/>
        <w:jc w:val="both"/>
        <w:rPr>
          <w:rFonts w:ascii="Times New Roman" w:hAnsi="Times New Roman" w:cs="Times New Roman"/>
          <w:bCs/>
        </w:rPr>
      </w:pPr>
    </w:p>
    <w:p w14:paraId="1528F4E6" w14:textId="7DC72EE3" w:rsidR="008D693E" w:rsidRPr="004451DD" w:rsidRDefault="004451DD" w:rsidP="008D693E">
      <w:pPr>
        <w:spacing w:after="0" w:line="240" w:lineRule="auto"/>
        <w:jc w:val="both"/>
        <w:rPr>
          <w:rFonts w:ascii="Times New Roman" w:hAnsi="Times New Roman" w:cs="Times New Roman"/>
          <w:b/>
        </w:rPr>
      </w:pPr>
      <w:r w:rsidRPr="004451DD">
        <w:rPr>
          <w:rFonts w:ascii="Times New Roman" w:hAnsi="Times New Roman" w:cs="Times New Roman"/>
          <w:b/>
        </w:rPr>
        <w:t xml:space="preserve">Junio 28 </w:t>
      </w:r>
      <w:r w:rsidR="008D693E" w:rsidRPr="004451DD">
        <w:rPr>
          <w:rFonts w:ascii="Times New Roman" w:hAnsi="Times New Roman" w:cs="Times New Roman"/>
          <w:b/>
        </w:rPr>
        <w:t>SPLIT - DUBROVNIK</w:t>
      </w:r>
    </w:p>
    <w:p w14:paraId="5F47DB3E" w14:textId="77777777" w:rsidR="008D693E" w:rsidRPr="008D693E" w:rsidRDefault="008D693E" w:rsidP="008D693E">
      <w:pPr>
        <w:spacing w:after="0" w:line="240" w:lineRule="auto"/>
        <w:jc w:val="both"/>
        <w:rPr>
          <w:rFonts w:ascii="Times New Roman" w:hAnsi="Times New Roman" w:cs="Times New Roman"/>
          <w:bCs/>
        </w:rPr>
      </w:pPr>
      <w:r w:rsidRPr="008D693E">
        <w:rPr>
          <w:rFonts w:ascii="Times New Roman" w:hAnsi="Times New Roman" w:cs="Times New Roman"/>
          <w:bCs/>
        </w:rPr>
        <w:t xml:space="preserve">Después del desayuno salimos hacia Dubrovnik por la escarpada costa dálmata, con un paisaje encantador de miles de islas a orillas del Mar Adriático. Llegada y visita de la antigua ciudad, también declarada Patrimonio Universal de la UNESCO. Puntos de particular interés son la Iglesia Franciscana del siglo XIV, el Palacio del Rector, la Catedral y el Monasterio Dominico. Una obra maestra del Renacimiento que sirvió de defensa a los ciudadanos es la Torre </w:t>
      </w:r>
      <w:proofErr w:type="spellStart"/>
      <w:r w:rsidRPr="008D693E">
        <w:rPr>
          <w:rFonts w:ascii="Times New Roman" w:hAnsi="Times New Roman" w:cs="Times New Roman"/>
          <w:bCs/>
        </w:rPr>
        <w:t>Minceta</w:t>
      </w:r>
      <w:proofErr w:type="spellEnd"/>
      <w:r w:rsidRPr="008D693E">
        <w:rPr>
          <w:rFonts w:ascii="Times New Roman" w:hAnsi="Times New Roman" w:cs="Times New Roman"/>
          <w:bCs/>
        </w:rPr>
        <w:t>, la más grande de la muralla de Dubrovnik y la mejor conservada en Europa. Alojamiento.</w:t>
      </w:r>
    </w:p>
    <w:p w14:paraId="62B2C27F" w14:textId="77777777" w:rsidR="008D693E" w:rsidRPr="008D693E" w:rsidRDefault="008D693E" w:rsidP="008D693E">
      <w:pPr>
        <w:spacing w:after="0" w:line="240" w:lineRule="auto"/>
        <w:jc w:val="both"/>
        <w:rPr>
          <w:rFonts w:ascii="Times New Roman" w:hAnsi="Times New Roman" w:cs="Times New Roman"/>
          <w:bCs/>
        </w:rPr>
      </w:pPr>
    </w:p>
    <w:p w14:paraId="7EDC6E54" w14:textId="6F48B075" w:rsidR="008D693E" w:rsidRPr="004451DD" w:rsidRDefault="004451DD" w:rsidP="008D693E">
      <w:pPr>
        <w:spacing w:after="0" w:line="240" w:lineRule="auto"/>
        <w:jc w:val="both"/>
        <w:rPr>
          <w:rFonts w:ascii="Times New Roman" w:hAnsi="Times New Roman" w:cs="Times New Roman"/>
          <w:b/>
        </w:rPr>
      </w:pPr>
      <w:r w:rsidRPr="004451DD">
        <w:rPr>
          <w:rFonts w:ascii="Times New Roman" w:hAnsi="Times New Roman" w:cs="Times New Roman"/>
          <w:b/>
        </w:rPr>
        <w:t xml:space="preserve">Junio 29 </w:t>
      </w:r>
      <w:r w:rsidR="008D693E" w:rsidRPr="004451DD">
        <w:rPr>
          <w:rFonts w:ascii="Times New Roman" w:hAnsi="Times New Roman" w:cs="Times New Roman"/>
          <w:b/>
        </w:rPr>
        <w:t>DUBROVNIK</w:t>
      </w:r>
    </w:p>
    <w:p w14:paraId="698197CE" w14:textId="77777777" w:rsidR="008D693E" w:rsidRPr="008D693E" w:rsidRDefault="008D693E" w:rsidP="008D693E">
      <w:pPr>
        <w:spacing w:after="0" w:line="240" w:lineRule="auto"/>
        <w:jc w:val="both"/>
        <w:rPr>
          <w:rFonts w:ascii="Times New Roman" w:hAnsi="Times New Roman" w:cs="Times New Roman"/>
          <w:bCs/>
        </w:rPr>
      </w:pPr>
      <w:r w:rsidRPr="008D693E">
        <w:rPr>
          <w:rFonts w:ascii="Times New Roman" w:hAnsi="Times New Roman" w:cs="Times New Roman"/>
          <w:bCs/>
        </w:rPr>
        <w:t xml:space="preserve">Desayuno y día libre. </w:t>
      </w:r>
      <w:r w:rsidRPr="004451DD">
        <w:rPr>
          <w:rFonts w:ascii="Times New Roman" w:hAnsi="Times New Roman" w:cs="Times New Roman"/>
          <w:bCs/>
          <w:u w:val="single"/>
        </w:rPr>
        <w:t>Excursión opcional a Montenegro, visitando las ciudades y los pueblos más bonitos del país</w:t>
      </w:r>
      <w:r w:rsidRPr="008D693E">
        <w:rPr>
          <w:rFonts w:ascii="Times New Roman" w:hAnsi="Times New Roman" w:cs="Times New Roman"/>
          <w:bCs/>
        </w:rPr>
        <w:t xml:space="preserve"> (no incluida). Alojamiento.</w:t>
      </w:r>
    </w:p>
    <w:p w14:paraId="2BA9AD74" w14:textId="77777777" w:rsidR="008D693E" w:rsidRPr="008D693E" w:rsidRDefault="008D693E" w:rsidP="008D693E">
      <w:pPr>
        <w:spacing w:after="0" w:line="240" w:lineRule="auto"/>
        <w:jc w:val="both"/>
        <w:rPr>
          <w:rFonts w:ascii="Times New Roman" w:hAnsi="Times New Roman" w:cs="Times New Roman"/>
          <w:bCs/>
        </w:rPr>
      </w:pPr>
    </w:p>
    <w:p w14:paraId="276FF909" w14:textId="73528A42" w:rsidR="008D693E" w:rsidRPr="004451DD" w:rsidRDefault="004451DD" w:rsidP="008D693E">
      <w:pPr>
        <w:spacing w:after="0" w:line="240" w:lineRule="auto"/>
        <w:jc w:val="both"/>
        <w:rPr>
          <w:rFonts w:ascii="Times New Roman" w:hAnsi="Times New Roman" w:cs="Times New Roman"/>
          <w:b/>
        </w:rPr>
      </w:pPr>
      <w:r w:rsidRPr="004451DD">
        <w:rPr>
          <w:rFonts w:ascii="Times New Roman" w:hAnsi="Times New Roman" w:cs="Times New Roman"/>
          <w:b/>
        </w:rPr>
        <w:t xml:space="preserve">Junio 30 </w:t>
      </w:r>
      <w:r w:rsidR="008D693E" w:rsidRPr="004451DD">
        <w:rPr>
          <w:rFonts w:ascii="Times New Roman" w:hAnsi="Times New Roman" w:cs="Times New Roman"/>
          <w:b/>
        </w:rPr>
        <w:t>DUBROVNIK - MEDJUGORJE - MOSTAR - SARAJEVO</w:t>
      </w:r>
    </w:p>
    <w:p w14:paraId="0DB18319" w14:textId="72DED066" w:rsidR="008D693E" w:rsidRPr="008D693E" w:rsidRDefault="008D693E" w:rsidP="008D693E">
      <w:pPr>
        <w:spacing w:after="0" w:line="240" w:lineRule="auto"/>
        <w:jc w:val="both"/>
        <w:rPr>
          <w:rFonts w:ascii="Times New Roman" w:hAnsi="Times New Roman" w:cs="Times New Roman"/>
          <w:bCs/>
        </w:rPr>
      </w:pPr>
      <w:r w:rsidRPr="008D693E">
        <w:rPr>
          <w:rFonts w:ascii="Times New Roman" w:hAnsi="Times New Roman" w:cs="Times New Roman"/>
          <w:bCs/>
        </w:rPr>
        <w:t xml:space="preserve">Desayuno y salida hacia Bosnia-Herzegovina con parada en </w:t>
      </w:r>
      <w:proofErr w:type="spellStart"/>
      <w:r w:rsidRPr="008D693E">
        <w:rPr>
          <w:rFonts w:ascii="Times New Roman" w:hAnsi="Times New Roman" w:cs="Times New Roman"/>
          <w:bCs/>
        </w:rPr>
        <w:t>Medjugorje</w:t>
      </w:r>
      <w:proofErr w:type="spellEnd"/>
      <w:r w:rsidRPr="008D693E">
        <w:rPr>
          <w:rFonts w:ascii="Times New Roman" w:hAnsi="Times New Roman" w:cs="Times New Roman"/>
          <w:bCs/>
        </w:rPr>
        <w:t>, lugar de peregrinación por las más recientes apariciones de la Virgen María. Continuación a Mostar, antigua capital y ciudad emblemática en la guerra de Bosnia 1992-1995 por la destrucción del Puente Viejo reconstruido en 2004. La ciudad es desde hace siglos un gran crisol en el que se funden diferentes culturas y religiones que se manifiesta en una pacífica convivencia. El casco antiguo es la parte más visitada, con sus calles medievales con pequeñas tiendas de artesanía propia de la región. Continuación a Sarajevo, capital de Bosnia y Herzegovina. La ciudad es sede religiosa del Muftí Supremo de los musulmanes, del Obispo Metropolitano, de la Iglesia Ortodoxa serbia y sede arzobispal de la Iglesia Católica. Igualmente cobró fama internacional por el asesinato del archiduque Francisco Fernando de Austria (1914) que acabó siendo el detonante para el estallido de la Primera Guerra Mundial.</w:t>
      </w:r>
      <w:r w:rsidR="002A19CB">
        <w:rPr>
          <w:rFonts w:ascii="Times New Roman" w:hAnsi="Times New Roman" w:cs="Times New Roman"/>
          <w:bCs/>
        </w:rPr>
        <w:t xml:space="preserve"> Alojamiento. </w:t>
      </w:r>
    </w:p>
    <w:p w14:paraId="6DFF0BBA" w14:textId="77777777" w:rsidR="008D693E" w:rsidRPr="008D693E" w:rsidRDefault="008D693E" w:rsidP="008D693E">
      <w:pPr>
        <w:spacing w:after="0" w:line="240" w:lineRule="auto"/>
        <w:jc w:val="both"/>
        <w:rPr>
          <w:rFonts w:ascii="Times New Roman" w:hAnsi="Times New Roman" w:cs="Times New Roman"/>
          <w:bCs/>
        </w:rPr>
      </w:pPr>
    </w:p>
    <w:p w14:paraId="6C71E0DE" w14:textId="3FD26852" w:rsidR="008D693E" w:rsidRPr="002A19CB" w:rsidRDefault="002A19CB" w:rsidP="008D693E">
      <w:pPr>
        <w:spacing w:after="0" w:line="240" w:lineRule="auto"/>
        <w:jc w:val="both"/>
        <w:rPr>
          <w:rFonts w:ascii="Times New Roman" w:hAnsi="Times New Roman" w:cs="Times New Roman"/>
          <w:b/>
        </w:rPr>
      </w:pPr>
      <w:r w:rsidRPr="002A19CB">
        <w:rPr>
          <w:rFonts w:ascii="Times New Roman" w:hAnsi="Times New Roman" w:cs="Times New Roman"/>
          <w:b/>
        </w:rPr>
        <w:t xml:space="preserve">Julio 1 </w:t>
      </w:r>
      <w:r w:rsidR="008D693E" w:rsidRPr="002A19CB">
        <w:rPr>
          <w:rFonts w:ascii="Times New Roman" w:hAnsi="Times New Roman" w:cs="Times New Roman"/>
          <w:b/>
        </w:rPr>
        <w:t>SARAJEVO</w:t>
      </w:r>
    </w:p>
    <w:p w14:paraId="67CCA00E" w14:textId="51245EEB" w:rsidR="008D693E" w:rsidRPr="008D693E" w:rsidRDefault="008D693E" w:rsidP="008D693E">
      <w:pPr>
        <w:spacing w:after="0" w:line="240" w:lineRule="auto"/>
        <w:jc w:val="both"/>
        <w:rPr>
          <w:rFonts w:ascii="Times New Roman" w:hAnsi="Times New Roman" w:cs="Times New Roman"/>
          <w:bCs/>
        </w:rPr>
      </w:pPr>
      <w:r w:rsidRPr="008D693E">
        <w:rPr>
          <w:rFonts w:ascii="Times New Roman" w:hAnsi="Times New Roman" w:cs="Times New Roman"/>
          <w:bCs/>
        </w:rPr>
        <w:t xml:space="preserve">Desayuno y visita de la ciudad que fascina por su multinacionalidad ya que va paralelo con una pletórica diversificación cultural de muchos siglos que se hace patente en uno de los mayores atractivos arquitectónicos, la afamada Mezquita </w:t>
      </w:r>
      <w:proofErr w:type="spellStart"/>
      <w:r w:rsidRPr="008D693E">
        <w:rPr>
          <w:rFonts w:ascii="Times New Roman" w:hAnsi="Times New Roman" w:cs="Times New Roman"/>
          <w:bCs/>
        </w:rPr>
        <w:t>Husfreg</w:t>
      </w:r>
      <w:proofErr w:type="spellEnd"/>
      <w:r w:rsidRPr="008D693E">
        <w:rPr>
          <w:rFonts w:ascii="Times New Roman" w:hAnsi="Times New Roman" w:cs="Times New Roman"/>
          <w:bCs/>
        </w:rPr>
        <w:t xml:space="preserve"> </w:t>
      </w:r>
      <w:proofErr w:type="spellStart"/>
      <w:r w:rsidRPr="008D693E">
        <w:rPr>
          <w:rFonts w:ascii="Times New Roman" w:hAnsi="Times New Roman" w:cs="Times New Roman"/>
          <w:bCs/>
        </w:rPr>
        <w:t>Beg</w:t>
      </w:r>
      <w:proofErr w:type="spellEnd"/>
      <w:r w:rsidRPr="008D693E">
        <w:rPr>
          <w:rFonts w:ascii="Times New Roman" w:hAnsi="Times New Roman" w:cs="Times New Roman"/>
          <w:bCs/>
        </w:rPr>
        <w:t xml:space="preserve"> del siglo XVII con su magnífica ornamentación estalactita bajo la cúpula. Visitamos igualmente el pintoresco </w:t>
      </w:r>
      <w:r w:rsidR="00F978FA" w:rsidRPr="008D693E">
        <w:rPr>
          <w:rFonts w:ascii="Times New Roman" w:hAnsi="Times New Roman" w:cs="Times New Roman"/>
          <w:bCs/>
        </w:rPr>
        <w:t>bazar «</w:t>
      </w:r>
      <w:r w:rsidRPr="008D693E">
        <w:rPr>
          <w:rFonts w:ascii="Times New Roman" w:hAnsi="Times New Roman" w:cs="Times New Roman"/>
          <w:bCs/>
        </w:rPr>
        <w:t xml:space="preserve">Bas </w:t>
      </w:r>
      <w:proofErr w:type="spellStart"/>
      <w:r w:rsidRPr="008D693E">
        <w:rPr>
          <w:rFonts w:ascii="Times New Roman" w:hAnsi="Times New Roman" w:cs="Times New Roman"/>
          <w:bCs/>
        </w:rPr>
        <w:t>Carsija</w:t>
      </w:r>
      <w:proofErr w:type="spellEnd"/>
      <w:r w:rsidRPr="008D693E">
        <w:rPr>
          <w:rFonts w:ascii="Times New Roman" w:hAnsi="Times New Roman" w:cs="Times New Roman"/>
          <w:bCs/>
        </w:rPr>
        <w:t>» del siglo XV, situado en el núcleo histórico de la ciudad, el Barrio Austro-Húngaro y el estadio olímpico. Tarde libre para compras. Alojamiento.</w:t>
      </w:r>
    </w:p>
    <w:p w14:paraId="30251938" w14:textId="77777777" w:rsidR="008D693E" w:rsidRPr="008D693E" w:rsidRDefault="008D693E" w:rsidP="008D693E">
      <w:pPr>
        <w:spacing w:after="0" w:line="240" w:lineRule="auto"/>
        <w:jc w:val="both"/>
        <w:rPr>
          <w:rFonts w:ascii="Times New Roman" w:hAnsi="Times New Roman" w:cs="Times New Roman"/>
          <w:bCs/>
        </w:rPr>
      </w:pPr>
    </w:p>
    <w:p w14:paraId="1A4554E9" w14:textId="15103BC0" w:rsidR="008D693E" w:rsidRPr="00F978FA" w:rsidRDefault="00F978FA" w:rsidP="008D693E">
      <w:pPr>
        <w:spacing w:after="0" w:line="240" w:lineRule="auto"/>
        <w:jc w:val="both"/>
        <w:rPr>
          <w:rFonts w:ascii="Times New Roman" w:hAnsi="Times New Roman" w:cs="Times New Roman"/>
          <w:b/>
        </w:rPr>
      </w:pPr>
      <w:r w:rsidRPr="00F978FA">
        <w:rPr>
          <w:rFonts w:ascii="Times New Roman" w:hAnsi="Times New Roman" w:cs="Times New Roman"/>
          <w:b/>
        </w:rPr>
        <w:t xml:space="preserve">Julio 2 </w:t>
      </w:r>
      <w:r w:rsidR="008D693E" w:rsidRPr="00F978FA">
        <w:rPr>
          <w:rFonts w:ascii="Times New Roman" w:hAnsi="Times New Roman" w:cs="Times New Roman"/>
          <w:b/>
        </w:rPr>
        <w:t>SARAJEVO - ZAGREB</w:t>
      </w:r>
    </w:p>
    <w:p w14:paraId="70D720C5" w14:textId="6FDA4282" w:rsidR="008D693E" w:rsidRPr="008D693E" w:rsidRDefault="008D693E" w:rsidP="008D693E">
      <w:pPr>
        <w:spacing w:after="0" w:line="240" w:lineRule="auto"/>
        <w:jc w:val="both"/>
        <w:rPr>
          <w:rFonts w:ascii="Times New Roman" w:hAnsi="Times New Roman" w:cs="Times New Roman"/>
          <w:bCs/>
        </w:rPr>
      </w:pPr>
      <w:r w:rsidRPr="008D693E">
        <w:rPr>
          <w:rFonts w:ascii="Times New Roman" w:hAnsi="Times New Roman" w:cs="Times New Roman"/>
          <w:bCs/>
        </w:rPr>
        <w:t>Desayuno y salida a Zagreb, capital de Croacia. Llegada y paseo por el casco antiguo donde destacan el Palacio de Gobierno, la Catedral de San Esteban y la Iglesia de San Marcos.</w:t>
      </w:r>
      <w:r w:rsidR="00F978FA">
        <w:rPr>
          <w:rFonts w:ascii="Times New Roman" w:hAnsi="Times New Roman" w:cs="Times New Roman"/>
          <w:bCs/>
        </w:rPr>
        <w:t xml:space="preserve"> Alojamiento. </w:t>
      </w:r>
    </w:p>
    <w:p w14:paraId="08111344" w14:textId="77777777" w:rsidR="008D693E" w:rsidRPr="008D693E" w:rsidRDefault="008D693E" w:rsidP="008D693E">
      <w:pPr>
        <w:spacing w:after="0" w:line="240" w:lineRule="auto"/>
        <w:jc w:val="both"/>
        <w:rPr>
          <w:rFonts w:ascii="Times New Roman" w:hAnsi="Times New Roman" w:cs="Times New Roman"/>
          <w:bCs/>
        </w:rPr>
      </w:pPr>
    </w:p>
    <w:p w14:paraId="121CC82F" w14:textId="6CE305B8" w:rsidR="008D693E" w:rsidRPr="00B5682F" w:rsidRDefault="00B5682F" w:rsidP="008D693E">
      <w:pPr>
        <w:spacing w:after="0" w:line="240" w:lineRule="auto"/>
        <w:jc w:val="both"/>
        <w:rPr>
          <w:rFonts w:ascii="Times New Roman" w:hAnsi="Times New Roman" w:cs="Times New Roman"/>
          <w:b/>
        </w:rPr>
      </w:pPr>
      <w:r w:rsidRPr="00B5682F">
        <w:rPr>
          <w:rFonts w:ascii="Times New Roman" w:hAnsi="Times New Roman" w:cs="Times New Roman"/>
          <w:b/>
        </w:rPr>
        <w:t xml:space="preserve">Julio 3 </w:t>
      </w:r>
      <w:r w:rsidR="008D693E" w:rsidRPr="00B5682F">
        <w:rPr>
          <w:rFonts w:ascii="Times New Roman" w:hAnsi="Times New Roman" w:cs="Times New Roman"/>
          <w:b/>
        </w:rPr>
        <w:t>ZAGREB</w:t>
      </w:r>
    </w:p>
    <w:p w14:paraId="75387A8E" w14:textId="4E2890AA" w:rsidR="008D693E" w:rsidRPr="008D693E" w:rsidRDefault="008D693E" w:rsidP="008D693E">
      <w:pPr>
        <w:spacing w:after="0" w:line="240" w:lineRule="auto"/>
        <w:jc w:val="both"/>
        <w:rPr>
          <w:rFonts w:ascii="Times New Roman" w:hAnsi="Times New Roman" w:cs="Times New Roman"/>
          <w:bCs/>
        </w:rPr>
      </w:pPr>
      <w:r w:rsidRPr="008D693E">
        <w:rPr>
          <w:rFonts w:ascii="Times New Roman" w:hAnsi="Times New Roman" w:cs="Times New Roman"/>
          <w:bCs/>
        </w:rPr>
        <w:t xml:space="preserve">Desayuno y día libre. </w:t>
      </w:r>
      <w:r w:rsidRPr="00A373E4">
        <w:rPr>
          <w:rFonts w:ascii="Times New Roman" w:hAnsi="Times New Roman" w:cs="Times New Roman"/>
          <w:bCs/>
          <w:u w:val="single"/>
        </w:rPr>
        <w:t xml:space="preserve">Excursión opcional a los Lagos </w:t>
      </w:r>
      <w:proofErr w:type="spellStart"/>
      <w:r w:rsidRPr="00A373E4">
        <w:rPr>
          <w:rFonts w:ascii="Times New Roman" w:hAnsi="Times New Roman" w:cs="Times New Roman"/>
          <w:bCs/>
          <w:u w:val="single"/>
        </w:rPr>
        <w:t>Plitvice</w:t>
      </w:r>
      <w:proofErr w:type="spellEnd"/>
      <w:r w:rsidRPr="008D693E">
        <w:rPr>
          <w:rFonts w:ascii="Times New Roman" w:hAnsi="Times New Roman" w:cs="Times New Roman"/>
          <w:bCs/>
        </w:rPr>
        <w:t xml:space="preserve">. (no incluida). </w:t>
      </w:r>
      <w:r w:rsidR="00A373E4">
        <w:rPr>
          <w:rFonts w:ascii="Times New Roman" w:hAnsi="Times New Roman" w:cs="Times New Roman"/>
          <w:bCs/>
        </w:rPr>
        <w:t xml:space="preserve">Alojamiento. </w:t>
      </w:r>
    </w:p>
    <w:p w14:paraId="12C27E5E" w14:textId="77777777" w:rsidR="008D693E" w:rsidRPr="008D693E" w:rsidRDefault="008D693E" w:rsidP="008D693E">
      <w:pPr>
        <w:spacing w:after="0" w:line="240" w:lineRule="auto"/>
        <w:jc w:val="both"/>
        <w:rPr>
          <w:rFonts w:ascii="Times New Roman" w:hAnsi="Times New Roman" w:cs="Times New Roman"/>
          <w:bCs/>
        </w:rPr>
      </w:pPr>
    </w:p>
    <w:p w14:paraId="425DA079" w14:textId="77777777" w:rsidR="000E768E" w:rsidRDefault="000E768E" w:rsidP="008D693E">
      <w:pPr>
        <w:spacing w:after="0" w:line="240" w:lineRule="auto"/>
        <w:jc w:val="both"/>
        <w:rPr>
          <w:rFonts w:ascii="Times New Roman" w:hAnsi="Times New Roman" w:cs="Times New Roman"/>
          <w:b/>
        </w:rPr>
      </w:pPr>
    </w:p>
    <w:p w14:paraId="2AE0C0CE" w14:textId="77777777" w:rsidR="000E768E" w:rsidRDefault="000E768E" w:rsidP="008D693E">
      <w:pPr>
        <w:spacing w:after="0" w:line="240" w:lineRule="auto"/>
        <w:jc w:val="both"/>
        <w:rPr>
          <w:rFonts w:ascii="Times New Roman" w:hAnsi="Times New Roman" w:cs="Times New Roman"/>
          <w:b/>
        </w:rPr>
      </w:pPr>
    </w:p>
    <w:p w14:paraId="4A769B76" w14:textId="1CE22637" w:rsidR="008D693E" w:rsidRPr="00A373E4" w:rsidRDefault="00A373E4" w:rsidP="008D693E">
      <w:pPr>
        <w:spacing w:after="0" w:line="240" w:lineRule="auto"/>
        <w:jc w:val="both"/>
        <w:rPr>
          <w:rFonts w:ascii="Times New Roman" w:hAnsi="Times New Roman" w:cs="Times New Roman"/>
          <w:b/>
        </w:rPr>
      </w:pPr>
      <w:r w:rsidRPr="00A373E4">
        <w:rPr>
          <w:rFonts w:ascii="Times New Roman" w:hAnsi="Times New Roman" w:cs="Times New Roman"/>
          <w:b/>
        </w:rPr>
        <w:lastRenderedPageBreak/>
        <w:t xml:space="preserve">Julio 4 </w:t>
      </w:r>
      <w:r w:rsidR="008D693E" w:rsidRPr="00A373E4">
        <w:rPr>
          <w:rFonts w:ascii="Times New Roman" w:hAnsi="Times New Roman" w:cs="Times New Roman"/>
          <w:b/>
        </w:rPr>
        <w:t>ZAGREB</w:t>
      </w:r>
      <w:r w:rsidRPr="00A373E4">
        <w:rPr>
          <w:rFonts w:ascii="Times New Roman" w:hAnsi="Times New Roman" w:cs="Times New Roman"/>
          <w:b/>
        </w:rPr>
        <w:t xml:space="preserve"> – MADRID</w:t>
      </w:r>
    </w:p>
    <w:p w14:paraId="13BDB910" w14:textId="43751347" w:rsidR="00A373E4" w:rsidRDefault="008D693E" w:rsidP="008D693E">
      <w:pPr>
        <w:spacing w:after="0" w:line="240" w:lineRule="auto"/>
        <w:jc w:val="both"/>
        <w:rPr>
          <w:rFonts w:ascii="Times New Roman" w:hAnsi="Times New Roman" w:cs="Times New Roman"/>
          <w:bCs/>
        </w:rPr>
      </w:pPr>
      <w:r w:rsidRPr="008D693E">
        <w:rPr>
          <w:rFonts w:ascii="Times New Roman" w:hAnsi="Times New Roman" w:cs="Times New Roman"/>
          <w:bCs/>
        </w:rPr>
        <w:t>Desayuno y traslado al aeropuerto</w:t>
      </w:r>
      <w:r w:rsidR="00A373E4">
        <w:rPr>
          <w:rFonts w:ascii="Times New Roman" w:hAnsi="Times New Roman" w:cs="Times New Roman"/>
          <w:bCs/>
        </w:rPr>
        <w:t xml:space="preserve"> para tomar vuelo con destino a la ciudad de Madrid. </w:t>
      </w:r>
      <w:r w:rsidR="008D0E2E">
        <w:rPr>
          <w:rFonts w:ascii="Times New Roman" w:hAnsi="Times New Roman" w:cs="Times New Roman"/>
          <w:bCs/>
        </w:rPr>
        <w:t>Llegada y alojamiento.</w:t>
      </w:r>
    </w:p>
    <w:p w14:paraId="09020D82" w14:textId="77777777" w:rsidR="00A373E4" w:rsidRDefault="00A373E4" w:rsidP="008D693E">
      <w:pPr>
        <w:spacing w:after="0" w:line="240" w:lineRule="auto"/>
        <w:jc w:val="both"/>
        <w:rPr>
          <w:rFonts w:ascii="Times New Roman" w:hAnsi="Times New Roman" w:cs="Times New Roman"/>
          <w:bCs/>
        </w:rPr>
      </w:pPr>
    </w:p>
    <w:p w14:paraId="056BDB5E" w14:textId="5447E56C" w:rsidR="00A373E4" w:rsidRDefault="00A373E4" w:rsidP="008D693E">
      <w:pPr>
        <w:spacing w:after="0" w:line="240" w:lineRule="auto"/>
        <w:jc w:val="both"/>
        <w:rPr>
          <w:rFonts w:ascii="Times New Roman" w:hAnsi="Times New Roman" w:cs="Times New Roman"/>
          <w:b/>
        </w:rPr>
      </w:pPr>
      <w:r>
        <w:rPr>
          <w:rFonts w:ascii="Times New Roman" w:hAnsi="Times New Roman" w:cs="Times New Roman"/>
          <w:b/>
        </w:rPr>
        <w:t xml:space="preserve">Julio 5 MADRID – BOGOTA </w:t>
      </w:r>
    </w:p>
    <w:p w14:paraId="62CE5609" w14:textId="0AB643C3" w:rsidR="00A373E4" w:rsidRDefault="00A33357" w:rsidP="008D693E">
      <w:pPr>
        <w:spacing w:after="0" w:line="240" w:lineRule="auto"/>
        <w:jc w:val="both"/>
        <w:rPr>
          <w:rFonts w:ascii="Times New Roman" w:hAnsi="Times New Roman" w:cs="Times New Roman"/>
          <w:bCs/>
        </w:rPr>
      </w:pPr>
      <w:r>
        <w:rPr>
          <w:rFonts w:ascii="Times New Roman" w:hAnsi="Times New Roman" w:cs="Times New Roman"/>
          <w:bCs/>
        </w:rPr>
        <w:t>Desayuno. Traslado del hotel hacia el aeropuerto para tomar vuelo de regreso a Bogotá y…</w:t>
      </w:r>
    </w:p>
    <w:p w14:paraId="7A422333" w14:textId="77777777" w:rsidR="00540AD7" w:rsidRDefault="00540AD7" w:rsidP="00A93842">
      <w:pPr>
        <w:spacing w:after="0" w:line="240" w:lineRule="auto"/>
        <w:jc w:val="both"/>
        <w:rPr>
          <w:rFonts w:ascii="Times New Roman" w:hAnsi="Times New Roman" w:cs="Times New Roman"/>
        </w:rPr>
      </w:pPr>
    </w:p>
    <w:p w14:paraId="161435AF" w14:textId="77777777" w:rsidR="00327EF9" w:rsidRPr="00F83981" w:rsidRDefault="00327EF9" w:rsidP="00A93842">
      <w:pPr>
        <w:spacing w:after="0" w:line="240" w:lineRule="auto"/>
        <w:jc w:val="both"/>
        <w:rPr>
          <w:rFonts w:ascii="Times New Roman" w:hAnsi="Times New Roman" w:cs="Times New Roman"/>
        </w:rPr>
      </w:pPr>
    </w:p>
    <w:p w14:paraId="366B638C" w14:textId="77777777" w:rsidR="00A93842" w:rsidRPr="00F83981" w:rsidRDefault="00A93842" w:rsidP="00A93842">
      <w:pPr>
        <w:spacing w:after="0" w:line="240" w:lineRule="auto"/>
        <w:jc w:val="center"/>
        <w:rPr>
          <w:rFonts w:ascii="Times New Roman" w:hAnsi="Times New Roman" w:cs="Times New Roman"/>
          <w:b/>
        </w:rPr>
      </w:pPr>
      <w:r w:rsidRPr="00F83981">
        <w:rPr>
          <w:rFonts w:ascii="Times New Roman" w:hAnsi="Times New Roman" w:cs="Times New Roman"/>
          <w:b/>
        </w:rPr>
        <w:t>FIN DE NUESTROS SERVICIOS</w:t>
      </w:r>
    </w:p>
    <w:p w14:paraId="50D6CF25" w14:textId="77777777" w:rsidR="00E971C8" w:rsidRPr="00F83981" w:rsidRDefault="00E971C8" w:rsidP="00A93842">
      <w:pPr>
        <w:spacing w:after="0" w:line="240" w:lineRule="auto"/>
        <w:jc w:val="center"/>
        <w:rPr>
          <w:rFonts w:ascii="Times New Roman" w:hAnsi="Times New Roman" w:cs="Times New Roman"/>
          <w:b/>
        </w:rPr>
      </w:pPr>
    </w:p>
    <w:p w14:paraId="5BD59DC0" w14:textId="77777777" w:rsidR="00E971C8" w:rsidRDefault="00E971C8" w:rsidP="00A93842">
      <w:pPr>
        <w:spacing w:after="0" w:line="240" w:lineRule="auto"/>
        <w:jc w:val="center"/>
        <w:rPr>
          <w:rFonts w:ascii="Times New Roman" w:hAnsi="Times New Roman" w:cs="Times New Roman"/>
          <w:b/>
        </w:rPr>
      </w:pPr>
    </w:p>
    <w:p w14:paraId="2D11AA64" w14:textId="77777777" w:rsidR="00E971C8" w:rsidRPr="00F83981" w:rsidRDefault="00E971C8" w:rsidP="00E971C8">
      <w:pPr>
        <w:spacing w:after="0" w:line="240" w:lineRule="auto"/>
        <w:jc w:val="both"/>
        <w:rPr>
          <w:rFonts w:ascii="Times New Roman" w:hAnsi="Times New Roman" w:cs="Times New Roman"/>
          <w:b/>
        </w:rPr>
      </w:pPr>
      <w:r w:rsidRPr="00F83981">
        <w:rPr>
          <w:rFonts w:ascii="Times New Roman" w:hAnsi="Times New Roman" w:cs="Times New Roman"/>
          <w:b/>
        </w:rPr>
        <w:t>PRECIOS POR PERSONA PARA PAGAR EN DOLARES</w:t>
      </w:r>
    </w:p>
    <w:p w14:paraId="19C2776D" w14:textId="77777777" w:rsidR="00E971C8" w:rsidRPr="00F83981" w:rsidRDefault="00E971C8" w:rsidP="00E971C8">
      <w:pPr>
        <w:spacing w:after="0" w:line="240" w:lineRule="auto"/>
        <w:jc w:val="both"/>
        <w:rPr>
          <w:rFonts w:ascii="Times New Roman" w:hAnsi="Times New Roman" w:cs="Times New Roman"/>
          <w:b/>
        </w:rPr>
      </w:pPr>
    </w:p>
    <w:tbl>
      <w:tblPr>
        <w:tblStyle w:val="Tablaconcuadrcula"/>
        <w:tblW w:w="8712"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57"/>
        <w:gridCol w:w="1928"/>
        <w:gridCol w:w="1970"/>
        <w:gridCol w:w="1757"/>
      </w:tblGrid>
      <w:tr w:rsidR="004A149D" w:rsidRPr="00F83981" w14:paraId="0361D0F3" w14:textId="77777777" w:rsidTr="00A424AF">
        <w:trPr>
          <w:jc w:val="center"/>
        </w:trPr>
        <w:tc>
          <w:tcPr>
            <w:tcW w:w="3057" w:type="dxa"/>
            <w:vAlign w:val="center"/>
          </w:tcPr>
          <w:p w14:paraId="546C53CF" w14:textId="77777777" w:rsidR="002F4568" w:rsidRPr="00F83981" w:rsidRDefault="004A149D" w:rsidP="004A149D">
            <w:pPr>
              <w:jc w:val="center"/>
              <w:rPr>
                <w:rFonts w:ascii="Times New Roman" w:hAnsi="Times New Roman" w:cs="Times New Roman"/>
                <w:b/>
              </w:rPr>
            </w:pPr>
            <w:r w:rsidRPr="00F83981">
              <w:rPr>
                <w:rFonts w:ascii="Times New Roman" w:hAnsi="Times New Roman" w:cs="Times New Roman"/>
                <w:b/>
              </w:rPr>
              <w:t>SERVICIOS POR</w:t>
            </w:r>
          </w:p>
          <w:p w14:paraId="5AD8036A"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 xml:space="preserve"> PERSONA</w:t>
            </w:r>
          </w:p>
        </w:tc>
        <w:tc>
          <w:tcPr>
            <w:tcW w:w="1928" w:type="dxa"/>
            <w:vAlign w:val="center"/>
          </w:tcPr>
          <w:p w14:paraId="2C07E3D5"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DOBLE</w:t>
            </w:r>
          </w:p>
        </w:tc>
        <w:tc>
          <w:tcPr>
            <w:tcW w:w="1970" w:type="dxa"/>
            <w:vAlign w:val="center"/>
          </w:tcPr>
          <w:p w14:paraId="45BC328D" w14:textId="77777777" w:rsidR="004A149D" w:rsidRPr="00F83981" w:rsidRDefault="004A149D" w:rsidP="004A149D">
            <w:pPr>
              <w:jc w:val="center"/>
              <w:rPr>
                <w:rFonts w:ascii="Times New Roman" w:hAnsi="Times New Roman" w:cs="Times New Roman"/>
                <w:b/>
              </w:rPr>
            </w:pPr>
            <w:r w:rsidRPr="00F83981">
              <w:rPr>
                <w:rFonts w:ascii="Times New Roman" w:hAnsi="Times New Roman" w:cs="Times New Roman"/>
                <w:b/>
              </w:rPr>
              <w:t>TRIPLE</w:t>
            </w:r>
          </w:p>
        </w:tc>
        <w:tc>
          <w:tcPr>
            <w:tcW w:w="1757" w:type="dxa"/>
            <w:vAlign w:val="center"/>
          </w:tcPr>
          <w:p w14:paraId="072C7315" w14:textId="77777777" w:rsidR="005A506B" w:rsidRDefault="004A149D" w:rsidP="004A149D">
            <w:pPr>
              <w:jc w:val="center"/>
              <w:rPr>
                <w:rFonts w:ascii="Times New Roman" w:hAnsi="Times New Roman" w:cs="Times New Roman"/>
                <w:b/>
              </w:rPr>
            </w:pPr>
            <w:r w:rsidRPr="00F83981">
              <w:rPr>
                <w:rFonts w:ascii="Times New Roman" w:hAnsi="Times New Roman" w:cs="Times New Roman"/>
                <w:b/>
              </w:rPr>
              <w:t>SUP</w:t>
            </w:r>
            <w:r w:rsidR="005A506B">
              <w:rPr>
                <w:rFonts w:ascii="Times New Roman" w:hAnsi="Times New Roman" w:cs="Times New Roman"/>
                <w:b/>
              </w:rPr>
              <w:t>LEMENTO</w:t>
            </w:r>
          </w:p>
          <w:p w14:paraId="5FEC32B2" w14:textId="4F4793BE" w:rsidR="004A149D" w:rsidRPr="00F83981" w:rsidRDefault="005A506B" w:rsidP="004A149D">
            <w:pPr>
              <w:jc w:val="center"/>
              <w:rPr>
                <w:rFonts w:ascii="Times New Roman" w:hAnsi="Times New Roman" w:cs="Times New Roman"/>
                <w:b/>
              </w:rPr>
            </w:pPr>
            <w:r>
              <w:rPr>
                <w:rFonts w:ascii="Times New Roman" w:hAnsi="Times New Roman" w:cs="Times New Roman"/>
                <w:b/>
              </w:rPr>
              <w:t>I</w:t>
            </w:r>
            <w:r w:rsidR="004A149D" w:rsidRPr="00F83981">
              <w:rPr>
                <w:rFonts w:ascii="Times New Roman" w:hAnsi="Times New Roman" w:cs="Times New Roman"/>
                <w:b/>
              </w:rPr>
              <w:t>NDIVIDUAL</w:t>
            </w:r>
          </w:p>
        </w:tc>
      </w:tr>
      <w:tr w:rsidR="00A424AF" w:rsidRPr="00F83981" w14:paraId="6A1042EB" w14:textId="77777777" w:rsidTr="00A424AF">
        <w:trPr>
          <w:jc w:val="center"/>
        </w:trPr>
        <w:tc>
          <w:tcPr>
            <w:tcW w:w="3057" w:type="dxa"/>
            <w:vAlign w:val="center"/>
          </w:tcPr>
          <w:p w14:paraId="5A99BE89" w14:textId="06321D37" w:rsidR="00A424AF" w:rsidRPr="00F83981" w:rsidRDefault="00A424AF" w:rsidP="00A424AF">
            <w:pPr>
              <w:rPr>
                <w:rFonts w:ascii="Times New Roman" w:hAnsi="Times New Roman" w:cs="Times New Roman"/>
                <w:b/>
              </w:rPr>
            </w:pPr>
            <w:r>
              <w:rPr>
                <w:rFonts w:ascii="Times New Roman" w:hAnsi="Times New Roman" w:cs="Times New Roman"/>
                <w:b/>
              </w:rPr>
              <w:t xml:space="preserve">Servicios </w:t>
            </w:r>
            <w:r w:rsidRPr="00F83981">
              <w:rPr>
                <w:rFonts w:ascii="Times New Roman" w:hAnsi="Times New Roman" w:cs="Times New Roman"/>
                <w:b/>
              </w:rPr>
              <w:t>terrestre</w:t>
            </w:r>
            <w:r>
              <w:rPr>
                <w:rFonts w:ascii="Times New Roman" w:hAnsi="Times New Roman" w:cs="Times New Roman"/>
                <w:b/>
              </w:rPr>
              <w:t>s</w:t>
            </w:r>
          </w:p>
        </w:tc>
        <w:tc>
          <w:tcPr>
            <w:tcW w:w="1928" w:type="dxa"/>
            <w:vAlign w:val="center"/>
          </w:tcPr>
          <w:p w14:paraId="572F79D1" w14:textId="66813AF5" w:rsidR="00A424AF" w:rsidRPr="00F83981" w:rsidRDefault="00A424AF" w:rsidP="00A424AF">
            <w:pPr>
              <w:jc w:val="center"/>
              <w:rPr>
                <w:rFonts w:ascii="Times New Roman" w:hAnsi="Times New Roman" w:cs="Times New Roman"/>
                <w:b/>
              </w:rPr>
            </w:pPr>
            <w:r>
              <w:rPr>
                <w:rFonts w:ascii="Times New Roman" w:hAnsi="Times New Roman" w:cs="Times New Roman"/>
                <w:b/>
              </w:rPr>
              <w:t>USD  3.730</w:t>
            </w:r>
          </w:p>
        </w:tc>
        <w:tc>
          <w:tcPr>
            <w:tcW w:w="1970" w:type="dxa"/>
            <w:vAlign w:val="center"/>
          </w:tcPr>
          <w:p w14:paraId="53611DEB" w14:textId="5A49CF7E" w:rsidR="00A424AF" w:rsidRPr="00F83981" w:rsidRDefault="00A424AF" w:rsidP="00A424AF">
            <w:pPr>
              <w:jc w:val="center"/>
              <w:rPr>
                <w:rFonts w:ascii="Times New Roman" w:hAnsi="Times New Roman" w:cs="Times New Roman"/>
                <w:b/>
              </w:rPr>
            </w:pPr>
            <w:r>
              <w:rPr>
                <w:rFonts w:ascii="Times New Roman" w:hAnsi="Times New Roman" w:cs="Times New Roman"/>
                <w:b/>
              </w:rPr>
              <w:t>USD  3.730</w:t>
            </w:r>
          </w:p>
        </w:tc>
        <w:tc>
          <w:tcPr>
            <w:tcW w:w="1757" w:type="dxa"/>
          </w:tcPr>
          <w:p w14:paraId="4FC595CA" w14:textId="47A86813" w:rsidR="00A424AF" w:rsidRPr="00F83981" w:rsidRDefault="00A424AF" w:rsidP="00A424AF">
            <w:pPr>
              <w:jc w:val="center"/>
              <w:rPr>
                <w:rFonts w:ascii="Times New Roman" w:hAnsi="Times New Roman" w:cs="Times New Roman"/>
                <w:b/>
              </w:rPr>
            </w:pPr>
            <w:r w:rsidRPr="004474C4">
              <w:rPr>
                <w:rFonts w:ascii="Times New Roman" w:hAnsi="Times New Roman" w:cs="Times New Roman"/>
                <w:b/>
              </w:rPr>
              <w:t>USD</w:t>
            </w:r>
            <w:r>
              <w:rPr>
                <w:rFonts w:ascii="Times New Roman" w:hAnsi="Times New Roman" w:cs="Times New Roman"/>
                <w:b/>
              </w:rPr>
              <w:t xml:space="preserve">  </w:t>
            </w:r>
            <w:r w:rsidR="00D6230A">
              <w:rPr>
                <w:rFonts w:ascii="Times New Roman" w:hAnsi="Times New Roman" w:cs="Times New Roman"/>
                <w:b/>
              </w:rPr>
              <w:t>1.690</w:t>
            </w:r>
          </w:p>
        </w:tc>
      </w:tr>
      <w:tr w:rsidR="00A424AF" w:rsidRPr="00F83981" w14:paraId="4BB0AE68" w14:textId="77777777" w:rsidTr="00A424AF">
        <w:trPr>
          <w:jc w:val="center"/>
        </w:trPr>
        <w:tc>
          <w:tcPr>
            <w:tcW w:w="3057" w:type="dxa"/>
            <w:vAlign w:val="center"/>
          </w:tcPr>
          <w:p w14:paraId="0CE417BA" w14:textId="2867E6E1" w:rsidR="00A424AF" w:rsidRPr="00F83981" w:rsidRDefault="00A424AF" w:rsidP="00A424AF">
            <w:pPr>
              <w:rPr>
                <w:rFonts w:ascii="Times New Roman" w:hAnsi="Times New Roman" w:cs="Times New Roman"/>
                <w:b/>
              </w:rPr>
            </w:pPr>
            <w:r w:rsidRPr="00F83981">
              <w:rPr>
                <w:rFonts w:ascii="Times New Roman" w:hAnsi="Times New Roman" w:cs="Times New Roman"/>
                <w:b/>
              </w:rPr>
              <w:t xml:space="preserve">Tarifa aérea </w:t>
            </w:r>
            <w:r>
              <w:rPr>
                <w:rFonts w:ascii="Times New Roman" w:hAnsi="Times New Roman" w:cs="Times New Roman"/>
                <w:b/>
              </w:rPr>
              <w:t>a pagar en pesos</w:t>
            </w:r>
          </w:p>
        </w:tc>
        <w:tc>
          <w:tcPr>
            <w:tcW w:w="1928" w:type="dxa"/>
          </w:tcPr>
          <w:p w14:paraId="256EF2B2" w14:textId="02BC4E29" w:rsidR="00A424AF" w:rsidRPr="00F83981" w:rsidRDefault="00A424AF" w:rsidP="00A424AF">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1.390</w:t>
            </w:r>
          </w:p>
        </w:tc>
        <w:tc>
          <w:tcPr>
            <w:tcW w:w="1970" w:type="dxa"/>
          </w:tcPr>
          <w:p w14:paraId="2C614C04" w14:textId="00A0B2C7" w:rsidR="00A424AF" w:rsidRPr="00F83981" w:rsidRDefault="00A424AF" w:rsidP="00A424AF">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1.390</w:t>
            </w:r>
          </w:p>
        </w:tc>
        <w:tc>
          <w:tcPr>
            <w:tcW w:w="1757" w:type="dxa"/>
          </w:tcPr>
          <w:p w14:paraId="2BADF585" w14:textId="3CE38151" w:rsidR="00A424AF" w:rsidRPr="00F83981" w:rsidRDefault="00A424AF" w:rsidP="00A424AF">
            <w:pPr>
              <w:jc w:val="center"/>
              <w:rPr>
                <w:rFonts w:ascii="Times New Roman" w:hAnsi="Times New Roman" w:cs="Times New Roman"/>
                <w:b/>
              </w:rPr>
            </w:pPr>
            <w:r>
              <w:rPr>
                <w:rFonts w:ascii="Times New Roman" w:hAnsi="Times New Roman" w:cs="Times New Roman"/>
                <w:b/>
              </w:rPr>
              <w:t>-</w:t>
            </w:r>
          </w:p>
        </w:tc>
      </w:tr>
      <w:tr w:rsidR="00A424AF" w:rsidRPr="00F83981" w14:paraId="2E544170" w14:textId="77777777" w:rsidTr="00A424AF">
        <w:trPr>
          <w:jc w:val="center"/>
        </w:trPr>
        <w:tc>
          <w:tcPr>
            <w:tcW w:w="3057" w:type="dxa"/>
            <w:vAlign w:val="center"/>
          </w:tcPr>
          <w:p w14:paraId="541FA35F" w14:textId="77777777" w:rsidR="00A424AF" w:rsidRPr="00F83981" w:rsidRDefault="00A424AF" w:rsidP="00A424AF">
            <w:pPr>
              <w:rPr>
                <w:rFonts w:ascii="Times New Roman" w:hAnsi="Times New Roman" w:cs="Times New Roman"/>
                <w:b/>
              </w:rPr>
            </w:pPr>
            <w:r w:rsidRPr="00F83981">
              <w:rPr>
                <w:rFonts w:ascii="Times New Roman" w:hAnsi="Times New Roman" w:cs="Times New Roman"/>
                <w:b/>
              </w:rPr>
              <w:t>Impuestos (Sujetos a cambio)</w:t>
            </w:r>
          </w:p>
        </w:tc>
        <w:tc>
          <w:tcPr>
            <w:tcW w:w="1928" w:type="dxa"/>
          </w:tcPr>
          <w:p w14:paraId="5CCB5A50" w14:textId="286F1609" w:rsidR="00A424AF" w:rsidRPr="00F83981" w:rsidRDefault="00A424AF" w:rsidP="00A424AF">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440</w:t>
            </w:r>
          </w:p>
        </w:tc>
        <w:tc>
          <w:tcPr>
            <w:tcW w:w="1970" w:type="dxa"/>
          </w:tcPr>
          <w:p w14:paraId="005490FF" w14:textId="37B43877" w:rsidR="00A424AF" w:rsidRPr="00F83981" w:rsidRDefault="00A424AF" w:rsidP="00A424AF">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440</w:t>
            </w:r>
          </w:p>
        </w:tc>
        <w:tc>
          <w:tcPr>
            <w:tcW w:w="1757" w:type="dxa"/>
          </w:tcPr>
          <w:p w14:paraId="474B499F" w14:textId="2B4303A3" w:rsidR="00A424AF" w:rsidRPr="00F83981" w:rsidRDefault="00A424AF" w:rsidP="00A424AF">
            <w:pPr>
              <w:jc w:val="center"/>
              <w:rPr>
                <w:rFonts w:ascii="Times New Roman" w:hAnsi="Times New Roman" w:cs="Times New Roman"/>
                <w:b/>
              </w:rPr>
            </w:pPr>
            <w:r>
              <w:rPr>
                <w:rFonts w:ascii="Times New Roman" w:hAnsi="Times New Roman" w:cs="Times New Roman"/>
                <w:b/>
              </w:rPr>
              <w:t>-</w:t>
            </w:r>
          </w:p>
        </w:tc>
      </w:tr>
      <w:tr w:rsidR="00A424AF" w:rsidRPr="00F83981" w14:paraId="7B2675A8" w14:textId="77777777" w:rsidTr="00A424AF">
        <w:trPr>
          <w:jc w:val="center"/>
        </w:trPr>
        <w:tc>
          <w:tcPr>
            <w:tcW w:w="3057" w:type="dxa"/>
            <w:vAlign w:val="center"/>
          </w:tcPr>
          <w:p w14:paraId="715F4465" w14:textId="77777777" w:rsidR="00A424AF" w:rsidRPr="00F83981" w:rsidRDefault="00A424AF" w:rsidP="00A424AF">
            <w:pPr>
              <w:jc w:val="center"/>
              <w:rPr>
                <w:rFonts w:ascii="Times New Roman" w:hAnsi="Times New Roman" w:cs="Times New Roman"/>
                <w:b/>
              </w:rPr>
            </w:pPr>
            <w:r w:rsidRPr="00F83981">
              <w:rPr>
                <w:rFonts w:ascii="Times New Roman" w:hAnsi="Times New Roman" w:cs="Times New Roman"/>
                <w:b/>
              </w:rPr>
              <w:t>VALOR TOTAL</w:t>
            </w:r>
          </w:p>
        </w:tc>
        <w:tc>
          <w:tcPr>
            <w:tcW w:w="1928" w:type="dxa"/>
          </w:tcPr>
          <w:p w14:paraId="6ECFC74E" w14:textId="63D030AC" w:rsidR="00A424AF" w:rsidRPr="00F83981" w:rsidRDefault="00A424AF" w:rsidP="00A424AF">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5.560</w:t>
            </w:r>
          </w:p>
        </w:tc>
        <w:tc>
          <w:tcPr>
            <w:tcW w:w="1970" w:type="dxa"/>
          </w:tcPr>
          <w:p w14:paraId="341DFBD7" w14:textId="15A0D855" w:rsidR="00A424AF" w:rsidRPr="00F83981" w:rsidRDefault="00A424AF" w:rsidP="00A424AF">
            <w:pPr>
              <w:jc w:val="center"/>
              <w:rPr>
                <w:rFonts w:ascii="Times New Roman" w:hAnsi="Times New Roman" w:cs="Times New Roman"/>
                <w:b/>
              </w:rPr>
            </w:pPr>
            <w:r w:rsidRPr="00F949B6">
              <w:rPr>
                <w:rFonts w:ascii="Times New Roman" w:hAnsi="Times New Roman" w:cs="Times New Roman"/>
                <w:b/>
              </w:rPr>
              <w:t>USD</w:t>
            </w:r>
            <w:r>
              <w:rPr>
                <w:rFonts w:ascii="Times New Roman" w:hAnsi="Times New Roman" w:cs="Times New Roman"/>
                <w:b/>
              </w:rPr>
              <w:t xml:space="preserve">  5.560</w:t>
            </w:r>
          </w:p>
        </w:tc>
        <w:tc>
          <w:tcPr>
            <w:tcW w:w="1757" w:type="dxa"/>
          </w:tcPr>
          <w:p w14:paraId="7D532E5C" w14:textId="55DB736F" w:rsidR="00A424AF" w:rsidRPr="00F83981" w:rsidRDefault="00A424AF" w:rsidP="00A424AF">
            <w:pPr>
              <w:jc w:val="center"/>
              <w:rPr>
                <w:rFonts w:ascii="Times New Roman" w:hAnsi="Times New Roman" w:cs="Times New Roman"/>
                <w:b/>
              </w:rPr>
            </w:pPr>
            <w:r w:rsidRPr="004474C4">
              <w:rPr>
                <w:rFonts w:ascii="Times New Roman" w:hAnsi="Times New Roman" w:cs="Times New Roman"/>
                <w:b/>
              </w:rPr>
              <w:t>USD</w:t>
            </w:r>
            <w:r>
              <w:rPr>
                <w:rFonts w:ascii="Times New Roman" w:hAnsi="Times New Roman" w:cs="Times New Roman"/>
                <w:b/>
              </w:rPr>
              <w:t xml:space="preserve">  </w:t>
            </w:r>
            <w:r w:rsidR="00D6230A">
              <w:rPr>
                <w:rFonts w:ascii="Times New Roman" w:hAnsi="Times New Roman" w:cs="Times New Roman"/>
                <w:b/>
              </w:rPr>
              <w:t>1.690</w:t>
            </w:r>
          </w:p>
        </w:tc>
      </w:tr>
    </w:tbl>
    <w:p w14:paraId="0D7CA027" w14:textId="257898D1" w:rsidR="00E971C8" w:rsidRDefault="005A506B" w:rsidP="005A506B">
      <w:pPr>
        <w:spacing w:after="0" w:line="240" w:lineRule="auto"/>
        <w:jc w:val="center"/>
        <w:rPr>
          <w:rFonts w:ascii="Times New Roman" w:hAnsi="Times New Roman" w:cs="Times New Roman"/>
          <w:b/>
        </w:rPr>
      </w:pPr>
      <w:r>
        <w:rPr>
          <w:rFonts w:ascii="Times New Roman" w:hAnsi="Times New Roman" w:cs="Times New Roman"/>
          <w:b/>
        </w:rPr>
        <w:t xml:space="preserve">Precios por persona </w:t>
      </w:r>
    </w:p>
    <w:p w14:paraId="2B490A59" w14:textId="77777777" w:rsidR="009006A5" w:rsidRDefault="009006A5" w:rsidP="005A506B">
      <w:pPr>
        <w:spacing w:after="0" w:line="240" w:lineRule="auto"/>
        <w:jc w:val="center"/>
        <w:rPr>
          <w:rFonts w:ascii="Times New Roman" w:hAnsi="Times New Roman" w:cs="Times New Roman"/>
          <w:b/>
        </w:rPr>
      </w:pPr>
    </w:p>
    <w:p w14:paraId="01189DDC" w14:textId="77777777" w:rsidR="00736E15" w:rsidRPr="00F83981" w:rsidRDefault="00736E15" w:rsidP="00E971C8">
      <w:pPr>
        <w:spacing w:after="0" w:line="240" w:lineRule="auto"/>
        <w:jc w:val="both"/>
        <w:rPr>
          <w:rFonts w:ascii="Times New Roman" w:hAnsi="Times New Roman" w:cs="Times New Roman"/>
          <w:b/>
        </w:rPr>
      </w:pPr>
    </w:p>
    <w:p w14:paraId="286CC269" w14:textId="77777777" w:rsidR="00736E15" w:rsidRPr="00F83981" w:rsidRDefault="00736E15" w:rsidP="00E971C8">
      <w:pPr>
        <w:spacing w:after="0" w:line="240" w:lineRule="auto"/>
        <w:jc w:val="both"/>
        <w:rPr>
          <w:rFonts w:ascii="Times New Roman" w:hAnsi="Times New Roman" w:cs="Times New Roman"/>
          <w:b/>
        </w:rPr>
      </w:pPr>
      <w:r w:rsidRPr="00F83981">
        <w:rPr>
          <w:rFonts w:ascii="Times New Roman" w:hAnsi="Times New Roman" w:cs="Times New Roman"/>
          <w:b/>
        </w:rPr>
        <w:t>LOS PRECIOS INCLUYEN:</w:t>
      </w:r>
    </w:p>
    <w:p w14:paraId="6F6B068B" w14:textId="77777777"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Tiquetes aéreos en la ruta del programa.</w:t>
      </w:r>
    </w:p>
    <w:p w14:paraId="77E6E403" w14:textId="552030F2"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Impuestos sobre la tarifa aérea</w:t>
      </w:r>
      <w:r w:rsidR="00C72E3D">
        <w:rPr>
          <w:rFonts w:ascii="Times New Roman" w:hAnsi="Times New Roman" w:cs="Times New Roman"/>
        </w:rPr>
        <w:t xml:space="preserve"> (sujetos a cambio)</w:t>
      </w:r>
    </w:p>
    <w:p w14:paraId="6FC643B1" w14:textId="7806B8AE" w:rsidR="00736E15" w:rsidRPr="00F83981"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Alojamiento en </w:t>
      </w:r>
      <w:r w:rsidR="00BF22D1">
        <w:rPr>
          <w:rFonts w:ascii="Times New Roman" w:hAnsi="Times New Roman" w:cs="Times New Roman"/>
        </w:rPr>
        <w:t xml:space="preserve">los </w:t>
      </w:r>
      <w:r w:rsidRPr="00F83981">
        <w:rPr>
          <w:rFonts w:ascii="Times New Roman" w:hAnsi="Times New Roman" w:cs="Times New Roman"/>
        </w:rPr>
        <w:t xml:space="preserve">hoteles </w:t>
      </w:r>
      <w:r w:rsidR="00BF22D1">
        <w:rPr>
          <w:rFonts w:ascii="Times New Roman" w:hAnsi="Times New Roman" w:cs="Times New Roman"/>
        </w:rPr>
        <w:t xml:space="preserve">indicados o similares en </w:t>
      </w:r>
      <w:r w:rsidRPr="00F83981">
        <w:rPr>
          <w:rFonts w:ascii="Times New Roman" w:hAnsi="Times New Roman" w:cs="Times New Roman"/>
        </w:rPr>
        <w:t xml:space="preserve">categoría Primera </w:t>
      </w:r>
      <w:r w:rsidR="002005FC">
        <w:rPr>
          <w:rFonts w:ascii="Times New Roman" w:hAnsi="Times New Roman" w:cs="Times New Roman"/>
        </w:rPr>
        <w:t xml:space="preserve">Superior </w:t>
      </w:r>
      <w:r w:rsidRPr="00F83981">
        <w:rPr>
          <w:rFonts w:ascii="Times New Roman" w:hAnsi="Times New Roman" w:cs="Times New Roman"/>
        </w:rPr>
        <w:t>4*</w:t>
      </w:r>
      <w:proofErr w:type="spellStart"/>
      <w:r w:rsidR="002005FC">
        <w:rPr>
          <w:rFonts w:ascii="Times New Roman" w:hAnsi="Times New Roman" w:cs="Times New Roman"/>
        </w:rPr>
        <w:t>Sup</w:t>
      </w:r>
      <w:proofErr w:type="spellEnd"/>
    </w:p>
    <w:p w14:paraId="241FE034" w14:textId="77777777" w:rsidR="00736E15" w:rsidRDefault="00736E15"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Desayunos diarios </w:t>
      </w:r>
    </w:p>
    <w:p w14:paraId="498C9842" w14:textId="62108D26" w:rsidR="001D7A0C" w:rsidRDefault="001D7A0C" w:rsidP="001D7A0C">
      <w:pPr>
        <w:pStyle w:val="Prrafodelista"/>
        <w:numPr>
          <w:ilvl w:val="0"/>
          <w:numId w:val="1"/>
        </w:numPr>
        <w:spacing w:after="0" w:line="240" w:lineRule="auto"/>
        <w:jc w:val="both"/>
        <w:rPr>
          <w:rFonts w:ascii="Times New Roman" w:hAnsi="Times New Roman" w:cs="Times New Roman"/>
        </w:rPr>
      </w:pPr>
      <w:r w:rsidRPr="001D7A0C">
        <w:rPr>
          <w:rFonts w:ascii="Times New Roman" w:hAnsi="Times New Roman" w:cs="Times New Roman"/>
        </w:rPr>
        <w:t>Cena de bienvenida</w:t>
      </w:r>
      <w:r>
        <w:rPr>
          <w:rFonts w:ascii="Times New Roman" w:hAnsi="Times New Roman" w:cs="Times New Roman"/>
        </w:rPr>
        <w:t xml:space="preserve"> con bebidas </w:t>
      </w:r>
      <w:r w:rsidR="002878C5">
        <w:rPr>
          <w:rFonts w:ascii="Times New Roman" w:hAnsi="Times New Roman" w:cs="Times New Roman"/>
        </w:rPr>
        <w:t xml:space="preserve">en el restaurante </w:t>
      </w:r>
      <w:proofErr w:type="spellStart"/>
      <w:r w:rsidR="002878C5" w:rsidRPr="002878C5">
        <w:rPr>
          <w:rFonts w:ascii="Times New Roman" w:hAnsi="Times New Roman" w:cs="Times New Roman"/>
        </w:rPr>
        <w:t>Marchfelderhof</w:t>
      </w:r>
      <w:proofErr w:type="spellEnd"/>
      <w:r w:rsidR="002878C5">
        <w:rPr>
          <w:rFonts w:ascii="Times New Roman" w:hAnsi="Times New Roman" w:cs="Times New Roman"/>
        </w:rPr>
        <w:t xml:space="preserve"> en Viena</w:t>
      </w:r>
    </w:p>
    <w:p w14:paraId="3794D111" w14:textId="0E216F92" w:rsidR="00427EE1" w:rsidRDefault="00427EE1" w:rsidP="001D7A0C">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Autobuses de </w:t>
      </w:r>
      <w:r w:rsidR="003073D1">
        <w:rPr>
          <w:rFonts w:ascii="Times New Roman" w:hAnsi="Times New Roman" w:cs="Times New Roman"/>
        </w:rPr>
        <w:t>última</w:t>
      </w:r>
      <w:r>
        <w:rPr>
          <w:rFonts w:ascii="Times New Roman" w:hAnsi="Times New Roman" w:cs="Times New Roman"/>
        </w:rPr>
        <w:t xml:space="preserve"> generación con WIFI y baño</w:t>
      </w:r>
    </w:p>
    <w:p w14:paraId="081AAD3A" w14:textId="0B682DB2" w:rsidR="001D7A0C" w:rsidRPr="001D7A0C" w:rsidRDefault="001D7A0C" w:rsidP="001D7A0C">
      <w:pPr>
        <w:pStyle w:val="Prrafodelista"/>
        <w:numPr>
          <w:ilvl w:val="0"/>
          <w:numId w:val="1"/>
        </w:numPr>
        <w:spacing w:after="0" w:line="240" w:lineRule="auto"/>
        <w:jc w:val="both"/>
        <w:rPr>
          <w:rFonts w:ascii="Times New Roman" w:hAnsi="Times New Roman" w:cs="Times New Roman"/>
        </w:rPr>
      </w:pPr>
      <w:r w:rsidRPr="001D7A0C">
        <w:rPr>
          <w:rFonts w:ascii="Times New Roman" w:hAnsi="Times New Roman" w:cs="Times New Roman"/>
        </w:rPr>
        <w:t>Maleteros en los hoteles</w:t>
      </w:r>
    </w:p>
    <w:p w14:paraId="0274383B" w14:textId="4000BEA2" w:rsidR="001D7A0C" w:rsidRPr="001D7A0C" w:rsidRDefault="001D7A0C" w:rsidP="001D7A0C">
      <w:pPr>
        <w:pStyle w:val="Prrafodelista"/>
        <w:numPr>
          <w:ilvl w:val="0"/>
          <w:numId w:val="1"/>
        </w:numPr>
        <w:spacing w:after="0" w:line="240" w:lineRule="auto"/>
        <w:jc w:val="both"/>
        <w:rPr>
          <w:rFonts w:ascii="Times New Roman" w:hAnsi="Times New Roman" w:cs="Times New Roman"/>
        </w:rPr>
      </w:pPr>
      <w:r w:rsidRPr="001D7A0C">
        <w:rPr>
          <w:rFonts w:ascii="Times New Roman" w:hAnsi="Times New Roman" w:cs="Times New Roman"/>
        </w:rPr>
        <w:t>Guía exclusivo de habla hispana</w:t>
      </w:r>
    </w:p>
    <w:p w14:paraId="2675DD90" w14:textId="405262BC" w:rsidR="001D7A0C" w:rsidRPr="001D7A0C" w:rsidRDefault="001D7A0C" w:rsidP="001D7A0C">
      <w:pPr>
        <w:pStyle w:val="Prrafodelista"/>
        <w:numPr>
          <w:ilvl w:val="0"/>
          <w:numId w:val="1"/>
        </w:numPr>
        <w:spacing w:after="0" w:line="240" w:lineRule="auto"/>
        <w:jc w:val="both"/>
        <w:rPr>
          <w:rFonts w:ascii="Times New Roman" w:hAnsi="Times New Roman" w:cs="Times New Roman"/>
        </w:rPr>
      </w:pPr>
      <w:r w:rsidRPr="001D7A0C">
        <w:rPr>
          <w:rFonts w:ascii="Times New Roman" w:hAnsi="Times New Roman" w:cs="Times New Roman"/>
        </w:rPr>
        <w:t>Entradas y experiencias según itinerario</w:t>
      </w:r>
    </w:p>
    <w:p w14:paraId="3772DA9E" w14:textId="1EB85CFD" w:rsidR="00D56C5E" w:rsidRDefault="001D7A0C" w:rsidP="00F9039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Excursión a las Cuevas de </w:t>
      </w:r>
      <w:proofErr w:type="spellStart"/>
      <w:r>
        <w:rPr>
          <w:rFonts w:ascii="Times New Roman" w:hAnsi="Times New Roman" w:cs="Times New Roman"/>
        </w:rPr>
        <w:t>Postojna</w:t>
      </w:r>
      <w:proofErr w:type="spellEnd"/>
    </w:p>
    <w:p w14:paraId="5F702183" w14:textId="314C5310" w:rsidR="001D7A0C" w:rsidRDefault="001D7A0C" w:rsidP="00F9039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Visita de </w:t>
      </w:r>
      <w:proofErr w:type="spellStart"/>
      <w:r>
        <w:rPr>
          <w:rFonts w:ascii="Times New Roman" w:hAnsi="Times New Roman" w:cs="Times New Roman"/>
        </w:rPr>
        <w:t>Medjugorje</w:t>
      </w:r>
      <w:proofErr w:type="spellEnd"/>
      <w:r>
        <w:rPr>
          <w:rFonts w:ascii="Times New Roman" w:hAnsi="Times New Roman" w:cs="Times New Roman"/>
        </w:rPr>
        <w:t xml:space="preserve"> y Mostar </w:t>
      </w:r>
    </w:p>
    <w:p w14:paraId="5A792DE1" w14:textId="0965EB06" w:rsidR="00D56C5E" w:rsidRDefault="001D7A0C" w:rsidP="00F9039F">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Tuinas de </w:t>
      </w:r>
      <w:proofErr w:type="spellStart"/>
      <w:r>
        <w:rPr>
          <w:rFonts w:ascii="Times New Roman" w:hAnsi="Times New Roman" w:cs="Times New Roman"/>
        </w:rPr>
        <w:t>Forum</w:t>
      </w:r>
      <w:proofErr w:type="spellEnd"/>
      <w:r>
        <w:rPr>
          <w:rFonts w:ascii="Times New Roman" w:hAnsi="Times New Roman" w:cs="Times New Roman"/>
        </w:rPr>
        <w:t xml:space="preserve"> </w:t>
      </w:r>
      <w:proofErr w:type="spellStart"/>
      <w:r>
        <w:rPr>
          <w:rFonts w:ascii="Times New Roman" w:hAnsi="Times New Roman" w:cs="Times New Roman"/>
        </w:rPr>
        <w:t>Romanum</w:t>
      </w:r>
      <w:proofErr w:type="spellEnd"/>
      <w:r>
        <w:rPr>
          <w:rFonts w:ascii="Times New Roman" w:hAnsi="Times New Roman" w:cs="Times New Roman"/>
        </w:rPr>
        <w:t xml:space="preserve"> en Split</w:t>
      </w:r>
    </w:p>
    <w:p w14:paraId="0A2626F6" w14:textId="22759AEF" w:rsidR="005E546B" w:rsidRPr="00F83981" w:rsidRDefault="005E546B"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 xml:space="preserve">Tarjeta de asistencia </w:t>
      </w:r>
      <w:r w:rsidR="006A67F5" w:rsidRPr="00F83981">
        <w:rPr>
          <w:rFonts w:ascii="Times New Roman" w:hAnsi="Times New Roman" w:cs="Times New Roman"/>
        </w:rPr>
        <w:t>médica</w:t>
      </w:r>
      <w:r w:rsidRPr="00F83981">
        <w:rPr>
          <w:rFonts w:ascii="Times New Roman" w:hAnsi="Times New Roman" w:cs="Times New Roman"/>
        </w:rPr>
        <w:t xml:space="preserve"> (</w:t>
      </w:r>
      <w:r w:rsidR="001F0FF1">
        <w:rPr>
          <w:rFonts w:ascii="Times New Roman" w:hAnsi="Times New Roman" w:cs="Times New Roman"/>
        </w:rPr>
        <w:t xml:space="preserve">Pasajeros a partir de </w:t>
      </w:r>
      <w:r w:rsidRPr="00F83981">
        <w:rPr>
          <w:rFonts w:ascii="Times New Roman" w:hAnsi="Times New Roman" w:cs="Times New Roman"/>
        </w:rPr>
        <w:t xml:space="preserve">70 años pagan suplemento </w:t>
      </w:r>
      <w:r w:rsidR="00892834">
        <w:rPr>
          <w:rFonts w:ascii="Times New Roman" w:hAnsi="Times New Roman" w:cs="Times New Roman"/>
        </w:rPr>
        <w:t>en</w:t>
      </w:r>
      <w:r w:rsidRPr="00F83981">
        <w:rPr>
          <w:rFonts w:ascii="Times New Roman" w:hAnsi="Times New Roman" w:cs="Times New Roman"/>
        </w:rPr>
        <w:t xml:space="preserve"> </w:t>
      </w:r>
      <w:r w:rsidRPr="00F83981">
        <w:rPr>
          <w:rFonts w:ascii="Times New Roman" w:hAnsi="Times New Roman" w:cs="Times New Roman"/>
          <w:b/>
        </w:rPr>
        <w:t>USD</w:t>
      </w:r>
      <w:r w:rsidR="007B2AF7">
        <w:rPr>
          <w:rFonts w:ascii="Times New Roman" w:hAnsi="Times New Roman" w:cs="Times New Roman"/>
          <w:b/>
        </w:rPr>
        <w:t xml:space="preserve"> 45</w:t>
      </w:r>
      <w:r w:rsidRPr="00F83981">
        <w:rPr>
          <w:rFonts w:ascii="Times New Roman" w:hAnsi="Times New Roman" w:cs="Times New Roman"/>
        </w:rPr>
        <w:t>)</w:t>
      </w:r>
    </w:p>
    <w:p w14:paraId="517F6DF0" w14:textId="77777777" w:rsidR="00E7064F" w:rsidRPr="00F83981" w:rsidRDefault="00E7064F" w:rsidP="00F9039F">
      <w:pPr>
        <w:pStyle w:val="Prrafodelista"/>
        <w:numPr>
          <w:ilvl w:val="0"/>
          <w:numId w:val="1"/>
        </w:numPr>
        <w:spacing w:after="0" w:line="240" w:lineRule="auto"/>
        <w:jc w:val="both"/>
        <w:rPr>
          <w:rFonts w:ascii="Times New Roman" w:hAnsi="Times New Roman" w:cs="Times New Roman"/>
        </w:rPr>
      </w:pPr>
      <w:r w:rsidRPr="00F83981">
        <w:rPr>
          <w:rFonts w:ascii="Times New Roman" w:hAnsi="Times New Roman" w:cs="Times New Roman"/>
        </w:rPr>
        <w:t>Traslados Aeropuerto / Hotel / Aeropuerto</w:t>
      </w:r>
    </w:p>
    <w:p w14:paraId="20A960BD" w14:textId="77777777" w:rsidR="004A45F0" w:rsidRPr="00F83981" w:rsidRDefault="004A45F0" w:rsidP="004A45F0">
      <w:pPr>
        <w:spacing w:after="0" w:line="240" w:lineRule="auto"/>
        <w:jc w:val="both"/>
        <w:rPr>
          <w:rFonts w:ascii="Times New Roman" w:hAnsi="Times New Roman" w:cs="Times New Roman"/>
        </w:rPr>
      </w:pPr>
    </w:p>
    <w:p w14:paraId="2F5DCF05" w14:textId="77777777" w:rsidR="00A40DF1" w:rsidRDefault="00A40DF1" w:rsidP="004A45F0">
      <w:pPr>
        <w:spacing w:after="0" w:line="240" w:lineRule="auto"/>
        <w:jc w:val="both"/>
        <w:rPr>
          <w:rFonts w:ascii="Times New Roman" w:hAnsi="Times New Roman" w:cs="Times New Roman"/>
          <w:b/>
        </w:rPr>
      </w:pPr>
    </w:p>
    <w:p w14:paraId="623DACED" w14:textId="77811DB6" w:rsidR="004A45F0" w:rsidRPr="00F83981" w:rsidRDefault="004A45F0" w:rsidP="004A45F0">
      <w:pPr>
        <w:spacing w:after="0" w:line="240" w:lineRule="auto"/>
        <w:jc w:val="both"/>
        <w:rPr>
          <w:rFonts w:ascii="Times New Roman" w:hAnsi="Times New Roman" w:cs="Times New Roman"/>
          <w:b/>
        </w:rPr>
      </w:pPr>
      <w:r w:rsidRPr="00F83981">
        <w:rPr>
          <w:rFonts w:ascii="Times New Roman" w:hAnsi="Times New Roman" w:cs="Times New Roman"/>
          <w:b/>
        </w:rPr>
        <w:t>LOS PRECIOS NO INCLUYEN:</w:t>
      </w:r>
    </w:p>
    <w:p w14:paraId="731FEC97"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Tiquetes aéreos desde otras ciudades de Colombia </w:t>
      </w:r>
    </w:p>
    <w:p w14:paraId="2AC45DA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Alimentación no especificada </w:t>
      </w:r>
    </w:p>
    <w:p w14:paraId="4A49D92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Bebidas durante las comidas</w:t>
      </w:r>
    </w:p>
    <w:p w14:paraId="0E1CDFA7" w14:textId="77777777" w:rsidR="004A45F0"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Excursiones y/o visitas opcionales</w:t>
      </w:r>
    </w:p>
    <w:p w14:paraId="26605D01" w14:textId="64FE83AE" w:rsidR="00307DBB" w:rsidRPr="00F83981" w:rsidRDefault="00307DBB" w:rsidP="004A45F0">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Entradas a lugares no indicados </w:t>
      </w:r>
    </w:p>
    <w:p w14:paraId="04BCB06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 xml:space="preserve">Traslados donde no este contemplado </w:t>
      </w:r>
    </w:p>
    <w:p w14:paraId="55C85C19"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Propinas a conductores, maleteros y guías</w:t>
      </w:r>
    </w:p>
    <w:p w14:paraId="02820E84" w14:textId="77777777" w:rsidR="004A45F0" w:rsidRPr="00F83981" w:rsidRDefault="004A45F0" w:rsidP="004A45F0">
      <w:pPr>
        <w:pStyle w:val="Prrafodelista"/>
        <w:numPr>
          <w:ilvl w:val="0"/>
          <w:numId w:val="2"/>
        </w:numPr>
        <w:spacing w:after="0" w:line="240" w:lineRule="auto"/>
        <w:jc w:val="both"/>
        <w:rPr>
          <w:rFonts w:ascii="Times New Roman" w:hAnsi="Times New Roman" w:cs="Times New Roman"/>
        </w:rPr>
      </w:pPr>
      <w:r w:rsidRPr="00F83981">
        <w:rPr>
          <w:rFonts w:ascii="Times New Roman" w:hAnsi="Times New Roman" w:cs="Times New Roman"/>
        </w:rPr>
        <w:t>Gastos personales</w:t>
      </w:r>
    </w:p>
    <w:p w14:paraId="527392DA" w14:textId="6869BA50" w:rsidR="004A45F0" w:rsidRPr="00F83981" w:rsidRDefault="00171B1B" w:rsidP="004A45F0">
      <w:pPr>
        <w:pStyle w:val="Prrafodelista"/>
        <w:numPr>
          <w:ilvl w:val="0"/>
          <w:numId w:val="2"/>
        </w:numPr>
        <w:spacing w:after="0" w:line="240" w:lineRule="auto"/>
        <w:jc w:val="both"/>
        <w:rPr>
          <w:rFonts w:ascii="Times New Roman" w:hAnsi="Times New Roman" w:cs="Times New Roman"/>
        </w:rPr>
      </w:pPr>
      <w:r>
        <w:rPr>
          <w:rFonts w:ascii="Times New Roman" w:hAnsi="Times New Roman" w:cs="Times New Roman"/>
        </w:rPr>
        <w:t>2</w:t>
      </w:r>
      <w:r w:rsidR="004A45F0" w:rsidRPr="00F83981">
        <w:rPr>
          <w:rFonts w:ascii="Times New Roman" w:hAnsi="Times New Roman" w:cs="Times New Roman"/>
        </w:rPr>
        <w:t xml:space="preserve">% fee bancario </w:t>
      </w:r>
    </w:p>
    <w:p w14:paraId="36D5982E" w14:textId="77777777" w:rsidR="00EA2A3A" w:rsidRPr="00F83981" w:rsidRDefault="00EA2A3A" w:rsidP="00EA2A3A">
      <w:pPr>
        <w:spacing w:after="0" w:line="240" w:lineRule="auto"/>
        <w:jc w:val="both"/>
        <w:rPr>
          <w:rFonts w:ascii="Times New Roman" w:hAnsi="Times New Roman" w:cs="Times New Roman"/>
        </w:rPr>
      </w:pPr>
    </w:p>
    <w:p w14:paraId="57A31690" w14:textId="77777777" w:rsidR="00A40DF1" w:rsidRDefault="00A40DF1" w:rsidP="00EA2A3A">
      <w:pPr>
        <w:spacing w:after="0" w:line="240" w:lineRule="auto"/>
        <w:jc w:val="both"/>
        <w:rPr>
          <w:rFonts w:ascii="Times New Roman" w:hAnsi="Times New Roman" w:cs="Times New Roman"/>
          <w:b/>
        </w:rPr>
      </w:pPr>
    </w:p>
    <w:p w14:paraId="365D815F" w14:textId="77777777" w:rsidR="00A40DF1" w:rsidRDefault="00A40DF1" w:rsidP="00EA2A3A">
      <w:pPr>
        <w:spacing w:after="0" w:line="240" w:lineRule="auto"/>
        <w:jc w:val="both"/>
        <w:rPr>
          <w:rFonts w:ascii="Times New Roman" w:hAnsi="Times New Roman" w:cs="Times New Roman"/>
          <w:b/>
        </w:rPr>
      </w:pPr>
    </w:p>
    <w:p w14:paraId="6E1C298A" w14:textId="77777777" w:rsidR="00A40DF1" w:rsidRDefault="00A40DF1" w:rsidP="00EA2A3A">
      <w:pPr>
        <w:spacing w:after="0" w:line="240" w:lineRule="auto"/>
        <w:jc w:val="both"/>
        <w:rPr>
          <w:rFonts w:ascii="Times New Roman" w:hAnsi="Times New Roman" w:cs="Times New Roman"/>
          <w:b/>
        </w:rPr>
      </w:pPr>
    </w:p>
    <w:p w14:paraId="03D36EE7" w14:textId="3C38E7AA" w:rsidR="00EA2A3A" w:rsidRPr="00F83981" w:rsidRDefault="00EA2A3A" w:rsidP="00EA2A3A">
      <w:pPr>
        <w:spacing w:after="0" w:line="240" w:lineRule="auto"/>
        <w:jc w:val="both"/>
        <w:rPr>
          <w:rFonts w:ascii="Times New Roman" w:hAnsi="Times New Roman" w:cs="Times New Roman"/>
          <w:b/>
        </w:rPr>
      </w:pPr>
      <w:r w:rsidRPr="00F83981">
        <w:rPr>
          <w:rFonts w:ascii="Times New Roman" w:hAnsi="Times New Roman" w:cs="Times New Roman"/>
          <w:b/>
        </w:rPr>
        <w:t>HOTELES PREVISTOS O SIMILARES</w:t>
      </w:r>
    </w:p>
    <w:p w14:paraId="615243F2" w14:textId="77777777" w:rsidR="00EA2A3A" w:rsidRPr="00F83981" w:rsidRDefault="00EA2A3A" w:rsidP="00EA2A3A">
      <w:pPr>
        <w:spacing w:after="0" w:line="240" w:lineRule="auto"/>
        <w:jc w:val="both"/>
        <w:rPr>
          <w:rFonts w:ascii="Times New Roman" w:hAnsi="Times New Roman" w:cs="Times New Roman"/>
          <w:b/>
        </w:rPr>
      </w:pPr>
    </w:p>
    <w:p w14:paraId="04EC0964" w14:textId="4D9E5654" w:rsidR="00A40DF1" w:rsidRPr="00A40DF1" w:rsidRDefault="00A40DF1" w:rsidP="00A40DF1">
      <w:pPr>
        <w:spacing w:after="0" w:line="240" w:lineRule="auto"/>
        <w:jc w:val="both"/>
        <w:rPr>
          <w:rFonts w:ascii="Times New Roman" w:hAnsi="Times New Roman" w:cs="Times New Roman"/>
          <w:lang w:val="it-IT"/>
        </w:rPr>
      </w:pPr>
      <w:r w:rsidRPr="00A40DF1">
        <w:rPr>
          <w:rFonts w:ascii="Times New Roman" w:hAnsi="Times New Roman" w:cs="Times New Roman"/>
          <w:b/>
          <w:bCs/>
          <w:lang w:val="it-IT"/>
        </w:rPr>
        <w:t>VIENA</w:t>
      </w:r>
      <w:r>
        <w:rPr>
          <w:rFonts w:ascii="Times New Roman" w:hAnsi="Times New Roman" w:cs="Times New Roman"/>
          <w:lang w:val="it-IT"/>
        </w:rPr>
        <w:tab/>
      </w:r>
      <w:r>
        <w:rPr>
          <w:rFonts w:ascii="Times New Roman" w:hAnsi="Times New Roman" w:cs="Times New Roman"/>
          <w:lang w:val="it-IT"/>
        </w:rPr>
        <w:tab/>
      </w:r>
      <w:r w:rsidRPr="00A40DF1">
        <w:rPr>
          <w:rFonts w:ascii="Times New Roman" w:hAnsi="Times New Roman" w:cs="Times New Roman"/>
          <w:lang w:val="it-IT"/>
        </w:rPr>
        <w:t xml:space="preserve">INTERCONTINENTAL </w:t>
      </w:r>
      <w:r w:rsidR="00A702D9">
        <w:rPr>
          <w:rFonts w:ascii="Times New Roman" w:hAnsi="Times New Roman" w:cs="Times New Roman"/>
          <w:lang w:val="it-IT"/>
        </w:rPr>
        <w:t>4</w:t>
      </w:r>
      <w:r w:rsidRPr="00A40DF1">
        <w:rPr>
          <w:rFonts w:ascii="Times New Roman" w:hAnsi="Times New Roman" w:cs="Times New Roman"/>
          <w:lang w:val="it-IT"/>
        </w:rPr>
        <w:t>*</w:t>
      </w:r>
      <w:r w:rsidR="00A702D9">
        <w:rPr>
          <w:rFonts w:ascii="Times New Roman" w:hAnsi="Times New Roman" w:cs="Times New Roman"/>
          <w:lang w:val="it-IT"/>
        </w:rPr>
        <w:t xml:space="preserve">Sup </w:t>
      </w:r>
    </w:p>
    <w:p w14:paraId="6E30FC85" w14:textId="1DF41D77" w:rsidR="00A40DF1" w:rsidRPr="00A40DF1" w:rsidRDefault="00A40DF1" w:rsidP="00A40DF1">
      <w:pPr>
        <w:spacing w:after="0" w:line="240" w:lineRule="auto"/>
        <w:jc w:val="both"/>
        <w:rPr>
          <w:rFonts w:ascii="Times New Roman" w:hAnsi="Times New Roman" w:cs="Times New Roman"/>
          <w:lang w:val="it-IT"/>
        </w:rPr>
      </w:pPr>
      <w:r w:rsidRPr="00A40DF1">
        <w:rPr>
          <w:rFonts w:ascii="Times New Roman" w:hAnsi="Times New Roman" w:cs="Times New Roman"/>
          <w:b/>
          <w:bCs/>
          <w:lang w:val="it-IT"/>
        </w:rPr>
        <w:t>LJUBLJANA</w:t>
      </w:r>
      <w:r w:rsidR="00DF4DE5">
        <w:rPr>
          <w:rFonts w:ascii="Times New Roman" w:hAnsi="Times New Roman" w:cs="Times New Roman"/>
          <w:b/>
          <w:bCs/>
          <w:lang w:val="it-IT"/>
        </w:rPr>
        <w:tab/>
      </w:r>
      <w:r>
        <w:rPr>
          <w:rFonts w:ascii="Times New Roman" w:hAnsi="Times New Roman" w:cs="Times New Roman"/>
          <w:lang w:val="it-IT"/>
        </w:rPr>
        <w:tab/>
      </w:r>
      <w:r w:rsidRPr="00A40DF1">
        <w:rPr>
          <w:rFonts w:ascii="Times New Roman" w:hAnsi="Times New Roman" w:cs="Times New Roman"/>
          <w:lang w:val="it-IT"/>
        </w:rPr>
        <w:t xml:space="preserve">GRAND PLAZA </w:t>
      </w:r>
      <w:r w:rsidR="00A702D9" w:rsidRPr="00A40DF1">
        <w:rPr>
          <w:rFonts w:ascii="Times New Roman" w:hAnsi="Times New Roman" w:cs="Times New Roman"/>
          <w:lang w:val="it-IT"/>
        </w:rPr>
        <w:t xml:space="preserve"> </w:t>
      </w:r>
      <w:r w:rsidR="00A702D9">
        <w:rPr>
          <w:rFonts w:ascii="Times New Roman" w:hAnsi="Times New Roman" w:cs="Times New Roman"/>
          <w:lang w:val="it-IT"/>
        </w:rPr>
        <w:t>4</w:t>
      </w:r>
      <w:r w:rsidR="00A702D9" w:rsidRPr="00A40DF1">
        <w:rPr>
          <w:rFonts w:ascii="Times New Roman" w:hAnsi="Times New Roman" w:cs="Times New Roman"/>
          <w:lang w:val="it-IT"/>
        </w:rPr>
        <w:t>*</w:t>
      </w:r>
      <w:r w:rsidR="00A702D9">
        <w:rPr>
          <w:rFonts w:ascii="Times New Roman" w:hAnsi="Times New Roman" w:cs="Times New Roman"/>
          <w:lang w:val="it-IT"/>
        </w:rPr>
        <w:t>Sup</w:t>
      </w:r>
    </w:p>
    <w:p w14:paraId="6854672F" w14:textId="467A960F" w:rsidR="00A40DF1" w:rsidRPr="00A40DF1" w:rsidRDefault="00A40DF1" w:rsidP="00A40DF1">
      <w:pPr>
        <w:spacing w:after="0" w:line="240" w:lineRule="auto"/>
        <w:jc w:val="both"/>
        <w:rPr>
          <w:rFonts w:ascii="Times New Roman" w:hAnsi="Times New Roman" w:cs="Times New Roman"/>
          <w:lang w:val="it-IT"/>
        </w:rPr>
      </w:pPr>
      <w:r w:rsidRPr="00A40DF1">
        <w:rPr>
          <w:rFonts w:ascii="Times New Roman" w:hAnsi="Times New Roman" w:cs="Times New Roman"/>
          <w:b/>
          <w:bCs/>
          <w:lang w:val="it-IT"/>
        </w:rPr>
        <w:t>SPLIT</w:t>
      </w:r>
      <w:r>
        <w:rPr>
          <w:rFonts w:ascii="Times New Roman" w:hAnsi="Times New Roman" w:cs="Times New Roman"/>
          <w:lang w:val="it-IT"/>
        </w:rPr>
        <w:tab/>
      </w:r>
      <w:r>
        <w:rPr>
          <w:rFonts w:ascii="Times New Roman" w:hAnsi="Times New Roman" w:cs="Times New Roman"/>
          <w:lang w:val="it-IT"/>
        </w:rPr>
        <w:tab/>
      </w:r>
      <w:r w:rsidR="00DF4DE5">
        <w:rPr>
          <w:rFonts w:ascii="Times New Roman" w:hAnsi="Times New Roman" w:cs="Times New Roman"/>
          <w:lang w:val="it-IT"/>
        </w:rPr>
        <w:tab/>
      </w:r>
      <w:r w:rsidRPr="00A40DF1">
        <w:rPr>
          <w:rFonts w:ascii="Times New Roman" w:hAnsi="Times New Roman" w:cs="Times New Roman"/>
          <w:lang w:val="it-IT"/>
        </w:rPr>
        <w:t xml:space="preserve">HOTEL ATRIUM </w:t>
      </w:r>
      <w:r w:rsidR="00A702D9" w:rsidRPr="00A40DF1">
        <w:rPr>
          <w:rFonts w:ascii="Times New Roman" w:hAnsi="Times New Roman" w:cs="Times New Roman"/>
          <w:lang w:val="it-IT"/>
        </w:rPr>
        <w:t xml:space="preserve"> </w:t>
      </w:r>
      <w:r w:rsidR="00A702D9">
        <w:rPr>
          <w:rFonts w:ascii="Times New Roman" w:hAnsi="Times New Roman" w:cs="Times New Roman"/>
          <w:lang w:val="it-IT"/>
        </w:rPr>
        <w:t>4</w:t>
      </w:r>
      <w:r w:rsidR="00A702D9" w:rsidRPr="00A40DF1">
        <w:rPr>
          <w:rFonts w:ascii="Times New Roman" w:hAnsi="Times New Roman" w:cs="Times New Roman"/>
          <w:lang w:val="it-IT"/>
        </w:rPr>
        <w:t>*</w:t>
      </w:r>
      <w:r w:rsidR="00A702D9">
        <w:rPr>
          <w:rFonts w:ascii="Times New Roman" w:hAnsi="Times New Roman" w:cs="Times New Roman"/>
          <w:lang w:val="it-IT"/>
        </w:rPr>
        <w:t>Sup</w:t>
      </w:r>
    </w:p>
    <w:p w14:paraId="0907736F" w14:textId="7CD3C416" w:rsidR="00A40DF1" w:rsidRPr="00A40DF1" w:rsidRDefault="00A40DF1" w:rsidP="00A40DF1">
      <w:pPr>
        <w:spacing w:after="0" w:line="240" w:lineRule="auto"/>
        <w:jc w:val="both"/>
        <w:rPr>
          <w:rFonts w:ascii="Times New Roman" w:hAnsi="Times New Roman" w:cs="Times New Roman"/>
          <w:lang w:val="it-IT"/>
        </w:rPr>
      </w:pPr>
      <w:r w:rsidRPr="00A40DF1">
        <w:rPr>
          <w:rFonts w:ascii="Times New Roman" w:hAnsi="Times New Roman" w:cs="Times New Roman"/>
          <w:b/>
          <w:bCs/>
          <w:lang w:val="it-IT"/>
        </w:rPr>
        <w:t>DUBROVNIK</w:t>
      </w:r>
      <w:r>
        <w:rPr>
          <w:rFonts w:ascii="Times New Roman" w:hAnsi="Times New Roman" w:cs="Times New Roman"/>
          <w:lang w:val="it-IT"/>
        </w:rPr>
        <w:tab/>
      </w:r>
      <w:r w:rsidR="00DF4DE5">
        <w:rPr>
          <w:rFonts w:ascii="Times New Roman" w:hAnsi="Times New Roman" w:cs="Times New Roman"/>
          <w:lang w:val="it-IT"/>
        </w:rPr>
        <w:tab/>
        <w:t xml:space="preserve">HOTEL </w:t>
      </w:r>
      <w:r w:rsidRPr="00A40DF1">
        <w:rPr>
          <w:rFonts w:ascii="Times New Roman" w:hAnsi="Times New Roman" w:cs="Times New Roman"/>
          <w:lang w:val="it-IT"/>
        </w:rPr>
        <w:t xml:space="preserve">DUBROVNIK PALACE </w:t>
      </w:r>
      <w:r w:rsidR="00A702D9" w:rsidRPr="00A40DF1">
        <w:rPr>
          <w:rFonts w:ascii="Times New Roman" w:hAnsi="Times New Roman" w:cs="Times New Roman"/>
          <w:lang w:val="it-IT"/>
        </w:rPr>
        <w:t xml:space="preserve"> </w:t>
      </w:r>
      <w:r w:rsidR="00A702D9">
        <w:rPr>
          <w:rFonts w:ascii="Times New Roman" w:hAnsi="Times New Roman" w:cs="Times New Roman"/>
          <w:lang w:val="it-IT"/>
        </w:rPr>
        <w:t>4</w:t>
      </w:r>
      <w:r w:rsidR="00A702D9" w:rsidRPr="00A40DF1">
        <w:rPr>
          <w:rFonts w:ascii="Times New Roman" w:hAnsi="Times New Roman" w:cs="Times New Roman"/>
          <w:lang w:val="it-IT"/>
        </w:rPr>
        <w:t>*</w:t>
      </w:r>
      <w:r w:rsidR="00A702D9">
        <w:rPr>
          <w:rFonts w:ascii="Times New Roman" w:hAnsi="Times New Roman" w:cs="Times New Roman"/>
          <w:lang w:val="it-IT"/>
        </w:rPr>
        <w:t>Sup</w:t>
      </w:r>
    </w:p>
    <w:p w14:paraId="7DE41860" w14:textId="0CBC3F29" w:rsidR="00A40DF1" w:rsidRPr="00A40DF1" w:rsidRDefault="00A40DF1" w:rsidP="00A40DF1">
      <w:pPr>
        <w:spacing w:after="0" w:line="240" w:lineRule="auto"/>
        <w:jc w:val="both"/>
        <w:rPr>
          <w:rFonts w:ascii="Times New Roman" w:hAnsi="Times New Roman" w:cs="Times New Roman"/>
          <w:lang w:val="it-IT"/>
        </w:rPr>
      </w:pPr>
      <w:r w:rsidRPr="00A40DF1">
        <w:rPr>
          <w:rFonts w:ascii="Times New Roman" w:hAnsi="Times New Roman" w:cs="Times New Roman"/>
          <w:b/>
          <w:bCs/>
          <w:lang w:val="it-IT"/>
        </w:rPr>
        <w:t>SARAJEVO</w:t>
      </w:r>
      <w:r>
        <w:rPr>
          <w:rFonts w:ascii="Times New Roman" w:hAnsi="Times New Roman" w:cs="Times New Roman"/>
          <w:lang w:val="it-IT"/>
        </w:rPr>
        <w:tab/>
      </w:r>
      <w:r w:rsidR="00DF4DE5">
        <w:rPr>
          <w:rFonts w:ascii="Times New Roman" w:hAnsi="Times New Roman" w:cs="Times New Roman"/>
          <w:lang w:val="it-IT"/>
        </w:rPr>
        <w:tab/>
      </w:r>
      <w:r w:rsidRPr="00A40DF1">
        <w:rPr>
          <w:rFonts w:ascii="Times New Roman" w:hAnsi="Times New Roman" w:cs="Times New Roman"/>
          <w:lang w:val="it-IT"/>
        </w:rPr>
        <w:t xml:space="preserve">PRESIDENT </w:t>
      </w:r>
      <w:r w:rsidR="00A702D9" w:rsidRPr="00A40DF1">
        <w:rPr>
          <w:rFonts w:ascii="Times New Roman" w:hAnsi="Times New Roman" w:cs="Times New Roman"/>
          <w:lang w:val="it-IT"/>
        </w:rPr>
        <w:t xml:space="preserve"> </w:t>
      </w:r>
      <w:r w:rsidR="00A702D9">
        <w:rPr>
          <w:rFonts w:ascii="Times New Roman" w:hAnsi="Times New Roman" w:cs="Times New Roman"/>
          <w:lang w:val="it-IT"/>
        </w:rPr>
        <w:t>4</w:t>
      </w:r>
      <w:r w:rsidR="00A702D9" w:rsidRPr="00A40DF1">
        <w:rPr>
          <w:rFonts w:ascii="Times New Roman" w:hAnsi="Times New Roman" w:cs="Times New Roman"/>
          <w:lang w:val="it-IT"/>
        </w:rPr>
        <w:t>*</w:t>
      </w:r>
      <w:r w:rsidR="00A702D9">
        <w:rPr>
          <w:rFonts w:ascii="Times New Roman" w:hAnsi="Times New Roman" w:cs="Times New Roman"/>
          <w:lang w:val="it-IT"/>
        </w:rPr>
        <w:t>Sup</w:t>
      </w:r>
    </w:p>
    <w:p w14:paraId="59296949" w14:textId="4CADBA27" w:rsidR="00287665" w:rsidRDefault="00A40DF1" w:rsidP="00A40DF1">
      <w:pPr>
        <w:spacing w:after="0" w:line="240" w:lineRule="auto"/>
        <w:jc w:val="both"/>
        <w:rPr>
          <w:rFonts w:ascii="Times New Roman" w:hAnsi="Times New Roman" w:cs="Times New Roman"/>
          <w:lang w:val="it-IT"/>
        </w:rPr>
      </w:pPr>
      <w:r w:rsidRPr="00DF4DE5">
        <w:rPr>
          <w:rFonts w:ascii="Times New Roman" w:hAnsi="Times New Roman" w:cs="Times New Roman"/>
          <w:b/>
          <w:bCs/>
          <w:lang w:val="it-IT"/>
        </w:rPr>
        <w:t>ZAGREB</w:t>
      </w:r>
      <w:r>
        <w:rPr>
          <w:rFonts w:ascii="Times New Roman" w:hAnsi="Times New Roman" w:cs="Times New Roman"/>
          <w:lang w:val="it-IT"/>
        </w:rPr>
        <w:tab/>
      </w:r>
      <w:r w:rsidR="00DF4DE5">
        <w:rPr>
          <w:rFonts w:ascii="Times New Roman" w:hAnsi="Times New Roman" w:cs="Times New Roman"/>
          <w:lang w:val="it-IT"/>
        </w:rPr>
        <w:tab/>
      </w:r>
      <w:r w:rsidRPr="00A40DF1">
        <w:rPr>
          <w:rFonts w:ascii="Times New Roman" w:hAnsi="Times New Roman" w:cs="Times New Roman"/>
          <w:lang w:val="it-IT"/>
        </w:rPr>
        <w:t xml:space="preserve">SHERATON </w:t>
      </w:r>
      <w:r w:rsidR="00A702D9" w:rsidRPr="00A40DF1">
        <w:rPr>
          <w:rFonts w:ascii="Times New Roman" w:hAnsi="Times New Roman" w:cs="Times New Roman"/>
          <w:lang w:val="it-IT"/>
        </w:rPr>
        <w:t xml:space="preserve"> </w:t>
      </w:r>
      <w:r w:rsidR="00A702D9">
        <w:rPr>
          <w:rFonts w:ascii="Times New Roman" w:hAnsi="Times New Roman" w:cs="Times New Roman"/>
          <w:lang w:val="it-IT"/>
        </w:rPr>
        <w:t>4</w:t>
      </w:r>
      <w:r w:rsidR="00A702D9" w:rsidRPr="00A40DF1">
        <w:rPr>
          <w:rFonts w:ascii="Times New Roman" w:hAnsi="Times New Roman" w:cs="Times New Roman"/>
          <w:lang w:val="it-IT"/>
        </w:rPr>
        <w:t>*</w:t>
      </w:r>
      <w:r w:rsidR="00A702D9">
        <w:rPr>
          <w:rFonts w:ascii="Times New Roman" w:hAnsi="Times New Roman" w:cs="Times New Roman"/>
          <w:lang w:val="it-IT"/>
        </w:rPr>
        <w:t>Sup</w:t>
      </w:r>
    </w:p>
    <w:p w14:paraId="5DBAC674" w14:textId="5CA9862C" w:rsidR="00C51233" w:rsidRPr="00A702D9" w:rsidRDefault="00C51233" w:rsidP="00A40DF1">
      <w:pPr>
        <w:spacing w:after="0" w:line="240" w:lineRule="auto"/>
        <w:jc w:val="both"/>
        <w:rPr>
          <w:rFonts w:ascii="Times New Roman" w:hAnsi="Times New Roman" w:cs="Times New Roman"/>
          <w:lang w:val="es-CO"/>
        </w:rPr>
      </w:pPr>
      <w:r w:rsidRPr="00FF5CDB">
        <w:rPr>
          <w:rFonts w:ascii="Times New Roman" w:hAnsi="Times New Roman" w:cs="Times New Roman"/>
          <w:b/>
          <w:bCs/>
          <w:lang w:val="it-IT"/>
        </w:rPr>
        <w:t>MADRID</w:t>
      </w:r>
      <w:r>
        <w:rPr>
          <w:rFonts w:ascii="Times New Roman" w:hAnsi="Times New Roman" w:cs="Times New Roman"/>
          <w:lang w:val="it-IT"/>
        </w:rPr>
        <w:tab/>
      </w:r>
      <w:r>
        <w:rPr>
          <w:rFonts w:ascii="Times New Roman" w:hAnsi="Times New Roman" w:cs="Times New Roman"/>
          <w:lang w:val="it-IT"/>
        </w:rPr>
        <w:tab/>
        <w:t xml:space="preserve">SERCOTEL </w:t>
      </w:r>
      <w:r w:rsidR="00A33432">
        <w:rPr>
          <w:rFonts w:ascii="Times New Roman" w:hAnsi="Times New Roman" w:cs="Times New Roman"/>
          <w:lang w:val="it-IT"/>
        </w:rPr>
        <w:t xml:space="preserve">MADRID AEROPUERTO </w:t>
      </w:r>
      <w:r>
        <w:rPr>
          <w:rFonts w:ascii="Times New Roman" w:hAnsi="Times New Roman" w:cs="Times New Roman"/>
          <w:lang w:val="it-IT"/>
        </w:rPr>
        <w:t>4*</w:t>
      </w:r>
    </w:p>
    <w:p w14:paraId="360FD25D" w14:textId="77777777" w:rsidR="00101FB7" w:rsidRPr="00A702D9" w:rsidRDefault="00101FB7" w:rsidP="004A45F0">
      <w:pPr>
        <w:spacing w:after="0" w:line="240" w:lineRule="auto"/>
        <w:jc w:val="both"/>
        <w:rPr>
          <w:rFonts w:ascii="Times New Roman" w:hAnsi="Times New Roman" w:cs="Times New Roman"/>
          <w:b/>
          <w:lang w:val="es-CO"/>
        </w:rPr>
      </w:pPr>
    </w:p>
    <w:p w14:paraId="5D4E5B04" w14:textId="77777777" w:rsidR="00A13550" w:rsidRDefault="00A13550" w:rsidP="004A45F0">
      <w:pPr>
        <w:spacing w:after="0" w:line="240" w:lineRule="auto"/>
        <w:jc w:val="both"/>
        <w:rPr>
          <w:rFonts w:ascii="Times New Roman" w:hAnsi="Times New Roman" w:cs="Times New Roman"/>
          <w:b/>
        </w:rPr>
      </w:pPr>
    </w:p>
    <w:p w14:paraId="67ECC529" w14:textId="713A1BEE" w:rsidR="004A45F0" w:rsidRPr="00F83981" w:rsidRDefault="004F2C80" w:rsidP="004A45F0">
      <w:pPr>
        <w:spacing w:after="0" w:line="240" w:lineRule="auto"/>
        <w:jc w:val="both"/>
        <w:rPr>
          <w:rFonts w:ascii="Times New Roman" w:hAnsi="Times New Roman" w:cs="Times New Roman"/>
          <w:b/>
        </w:rPr>
      </w:pPr>
      <w:r w:rsidRPr="00F83981">
        <w:rPr>
          <w:rFonts w:ascii="Times New Roman" w:hAnsi="Times New Roman" w:cs="Times New Roman"/>
          <w:b/>
        </w:rPr>
        <w:t xml:space="preserve">VUELOS PREVISTOS: VÍA </w:t>
      </w:r>
      <w:r w:rsidR="00DE5072">
        <w:rPr>
          <w:rFonts w:ascii="Times New Roman" w:hAnsi="Times New Roman" w:cs="Times New Roman"/>
          <w:b/>
        </w:rPr>
        <w:t>IBERIA</w:t>
      </w:r>
      <w:r w:rsidR="00680805" w:rsidRPr="00680805">
        <w:t xml:space="preserve"> </w:t>
      </w:r>
      <w:r w:rsidR="00680805" w:rsidRPr="00680805">
        <w:rPr>
          <w:rFonts w:ascii="Times New Roman" w:hAnsi="Times New Roman" w:cs="Times New Roman"/>
          <w:b/>
        </w:rPr>
        <w:t>AIRLINES</w:t>
      </w:r>
    </w:p>
    <w:p w14:paraId="01549821" w14:textId="77777777" w:rsidR="004F2C80" w:rsidRPr="00F83981" w:rsidRDefault="004F2C80" w:rsidP="004A45F0">
      <w:pPr>
        <w:spacing w:after="0" w:line="240" w:lineRule="auto"/>
        <w:jc w:val="both"/>
        <w:rPr>
          <w:rFonts w:ascii="Times New Roman" w:hAnsi="Times New Roman" w:cs="Times New Roman"/>
        </w:rPr>
      </w:pPr>
    </w:p>
    <w:tbl>
      <w:tblPr>
        <w:tblStyle w:val="Tablaconcuadrcula"/>
        <w:tblW w:w="9194" w:type="dxa"/>
        <w:tblLook w:val="04A0" w:firstRow="1" w:lastRow="0" w:firstColumn="1" w:lastColumn="0" w:noHBand="0" w:noVBand="1"/>
      </w:tblPr>
      <w:tblGrid>
        <w:gridCol w:w="1951"/>
        <w:gridCol w:w="2753"/>
        <w:gridCol w:w="2245"/>
        <w:gridCol w:w="2245"/>
      </w:tblGrid>
      <w:tr w:rsidR="001F4A8E" w:rsidRPr="00FB0664" w14:paraId="14CDE0C3" w14:textId="77777777" w:rsidTr="00A23BA6">
        <w:tc>
          <w:tcPr>
            <w:tcW w:w="1951" w:type="dxa"/>
          </w:tcPr>
          <w:p w14:paraId="1E30705F"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FECHA</w:t>
            </w:r>
          </w:p>
        </w:tc>
        <w:tc>
          <w:tcPr>
            <w:tcW w:w="2753" w:type="dxa"/>
          </w:tcPr>
          <w:p w14:paraId="4353B0B2"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RUTA</w:t>
            </w:r>
          </w:p>
        </w:tc>
        <w:tc>
          <w:tcPr>
            <w:tcW w:w="2245" w:type="dxa"/>
          </w:tcPr>
          <w:p w14:paraId="7CAE81BD"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AEROLINEA</w:t>
            </w:r>
          </w:p>
        </w:tc>
        <w:tc>
          <w:tcPr>
            <w:tcW w:w="2245" w:type="dxa"/>
          </w:tcPr>
          <w:p w14:paraId="4DB43123" w14:textId="77777777" w:rsidR="001F4A8E" w:rsidRPr="00FB0664" w:rsidRDefault="001F4A8E" w:rsidP="00A23BA6">
            <w:pPr>
              <w:jc w:val="center"/>
              <w:rPr>
                <w:rFonts w:ascii="Times New Roman" w:hAnsi="Times New Roman" w:cs="Times New Roman"/>
                <w:b/>
              </w:rPr>
            </w:pPr>
            <w:r w:rsidRPr="00FB0664">
              <w:rPr>
                <w:rFonts w:ascii="Times New Roman" w:hAnsi="Times New Roman" w:cs="Times New Roman"/>
                <w:b/>
              </w:rPr>
              <w:t>HORARIO</w:t>
            </w:r>
          </w:p>
        </w:tc>
      </w:tr>
      <w:tr w:rsidR="001F4A8E" w:rsidRPr="00FB0664" w14:paraId="4F810774" w14:textId="77777777" w:rsidTr="00A23BA6">
        <w:tc>
          <w:tcPr>
            <w:tcW w:w="1951" w:type="dxa"/>
          </w:tcPr>
          <w:p w14:paraId="39345289" w14:textId="1093B703" w:rsidR="001F4A8E" w:rsidRPr="00FB0664" w:rsidRDefault="0059767F" w:rsidP="00A23BA6">
            <w:pPr>
              <w:jc w:val="center"/>
              <w:rPr>
                <w:rFonts w:ascii="Times New Roman" w:hAnsi="Times New Roman" w:cs="Times New Roman"/>
                <w:b/>
              </w:rPr>
            </w:pPr>
            <w:r>
              <w:rPr>
                <w:rFonts w:ascii="Times New Roman" w:hAnsi="Times New Roman" w:cs="Times New Roman"/>
                <w:b/>
              </w:rPr>
              <w:t>Junio 21</w:t>
            </w:r>
          </w:p>
        </w:tc>
        <w:tc>
          <w:tcPr>
            <w:tcW w:w="2753" w:type="dxa"/>
          </w:tcPr>
          <w:p w14:paraId="274F265E" w14:textId="17094914" w:rsidR="001F4A8E" w:rsidRPr="00FB0664" w:rsidRDefault="0059767F" w:rsidP="00A23BA6">
            <w:pPr>
              <w:jc w:val="center"/>
              <w:rPr>
                <w:rFonts w:ascii="Times New Roman" w:hAnsi="Times New Roman" w:cs="Times New Roman"/>
                <w:b/>
              </w:rPr>
            </w:pPr>
            <w:r>
              <w:rPr>
                <w:rFonts w:ascii="Times New Roman" w:hAnsi="Times New Roman" w:cs="Times New Roman"/>
                <w:b/>
              </w:rPr>
              <w:t xml:space="preserve">Bogota / Madrid </w:t>
            </w:r>
          </w:p>
        </w:tc>
        <w:tc>
          <w:tcPr>
            <w:tcW w:w="2245" w:type="dxa"/>
          </w:tcPr>
          <w:p w14:paraId="227F9A66" w14:textId="4B0B1D5E" w:rsidR="001F4A8E" w:rsidRPr="00FB0664" w:rsidRDefault="0059767F" w:rsidP="00A23BA6">
            <w:pPr>
              <w:jc w:val="center"/>
              <w:rPr>
                <w:rFonts w:ascii="Times New Roman" w:hAnsi="Times New Roman" w:cs="Times New Roman"/>
                <w:b/>
              </w:rPr>
            </w:pPr>
            <w:r>
              <w:rPr>
                <w:rFonts w:ascii="Times New Roman" w:hAnsi="Times New Roman" w:cs="Times New Roman"/>
                <w:b/>
              </w:rPr>
              <w:t>IB 152</w:t>
            </w:r>
          </w:p>
        </w:tc>
        <w:tc>
          <w:tcPr>
            <w:tcW w:w="2245" w:type="dxa"/>
            <w:vAlign w:val="center"/>
          </w:tcPr>
          <w:p w14:paraId="14530204" w14:textId="11FB2375" w:rsidR="001F4A8E" w:rsidRPr="00FB0664" w:rsidRDefault="0059767F" w:rsidP="00A23BA6">
            <w:pPr>
              <w:jc w:val="center"/>
              <w:rPr>
                <w:rFonts w:ascii="Times New Roman" w:hAnsi="Times New Roman" w:cs="Times New Roman"/>
                <w:b/>
              </w:rPr>
            </w:pPr>
            <w:r>
              <w:rPr>
                <w:rFonts w:ascii="Times New Roman" w:hAnsi="Times New Roman" w:cs="Times New Roman"/>
                <w:b/>
              </w:rPr>
              <w:t>17:30 – 10:10+1</w:t>
            </w:r>
          </w:p>
        </w:tc>
      </w:tr>
      <w:tr w:rsidR="001F4A8E" w:rsidRPr="00FB0664" w14:paraId="5775FBAF" w14:textId="77777777" w:rsidTr="00A23BA6">
        <w:tc>
          <w:tcPr>
            <w:tcW w:w="1951" w:type="dxa"/>
          </w:tcPr>
          <w:p w14:paraId="2407C93B" w14:textId="45477546" w:rsidR="001F4A8E" w:rsidRPr="00FB0664" w:rsidRDefault="0059767F" w:rsidP="00A23BA6">
            <w:pPr>
              <w:jc w:val="center"/>
              <w:rPr>
                <w:rFonts w:ascii="Times New Roman" w:hAnsi="Times New Roman" w:cs="Times New Roman"/>
                <w:b/>
              </w:rPr>
            </w:pPr>
            <w:r>
              <w:rPr>
                <w:rFonts w:ascii="Times New Roman" w:hAnsi="Times New Roman" w:cs="Times New Roman"/>
                <w:b/>
              </w:rPr>
              <w:t>Junio 22</w:t>
            </w:r>
          </w:p>
        </w:tc>
        <w:tc>
          <w:tcPr>
            <w:tcW w:w="2753" w:type="dxa"/>
          </w:tcPr>
          <w:p w14:paraId="59BF98F9" w14:textId="3F8999D4" w:rsidR="001F4A8E" w:rsidRPr="00FB0664" w:rsidRDefault="0059767F" w:rsidP="00A23BA6">
            <w:pPr>
              <w:jc w:val="center"/>
              <w:rPr>
                <w:rFonts w:ascii="Times New Roman" w:hAnsi="Times New Roman" w:cs="Times New Roman"/>
                <w:b/>
              </w:rPr>
            </w:pPr>
            <w:r>
              <w:rPr>
                <w:rFonts w:ascii="Times New Roman" w:hAnsi="Times New Roman" w:cs="Times New Roman"/>
                <w:b/>
              </w:rPr>
              <w:t xml:space="preserve">Madrid / Viena </w:t>
            </w:r>
          </w:p>
        </w:tc>
        <w:tc>
          <w:tcPr>
            <w:tcW w:w="2245" w:type="dxa"/>
          </w:tcPr>
          <w:p w14:paraId="265C7FAB" w14:textId="0EC77C74" w:rsidR="001F4A8E" w:rsidRPr="00FB0664" w:rsidRDefault="0059767F" w:rsidP="00A23BA6">
            <w:pPr>
              <w:jc w:val="center"/>
              <w:rPr>
                <w:rFonts w:ascii="Times New Roman" w:hAnsi="Times New Roman" w:cs="Times New Roman"/>
                <w:b/>
              </w:rPr>
            </w:pPr>
            <w:r>
              <w:rPr>
                <w:rFonts w:ascii="Times New Roman" w:hAnsi="Times New Roman" w:cs="Times New Roman"/>
                <w:b/>
              </w:rPr>
              <w:t>IB 795</w:t>
            </w:r>
          </w:p>
        </w:tc>
        <w:tc>
          <w:tcPr>
            <w:tcW w:w="2245" w:type="dxa"/>
            <w:vAlign w:val="center"/>
          </w:tcPr>
          <w:p w14:paraId="459A9C96" w14:textId="772B8AF9" w:rsidR="001F4A8E" w:rsidRPr="00FB0664" w:rsidRDefault="0059767F" w:rsidP="00A23BA6">
            <w:pPr>
              <w:jc w:val="center"/>
              <w:rPr>
                <w:rFonts w:ascii="Times New Roman" w:hAnsi="Times New Roman" w:cs="Times New Roman"/>
                <w:b/>
              </w:rPr>
            </w:pPr>
            <w:r>
              <w:rPr>
                <w:rFonts w:ascii="Times New Roman" w:hAnsi="Times New Roman" w:cs="Times New Roman"/>
                <w:b/>
              </w:rPr>
              <w:t>16:00 – 19:00</w:t>
            </w:r>
          </w:p>
        </w:tc>
      </w:tr>
      <w:tr w:rsidR="001F4A8E" w:rsidRPr="00FB0664" w14:paraId="43DA7B7F" w14:textId="77777777" w:rsidTr="00A23BA6">
        <w:tc>
          <w:tcPr>
            <w:tcW w:w="1951" w:type="dxa"/>
          </w:tcPr>
          <w:p w14:paraId="64455691" w14:textId="0B8B8BD4" w:rsidR="001F4A8E" w:rsidRPr="00FB0664" w:rsidRDefault="00111D01" w:rsidP="00A23BA6">
            <w:pPr>
              <w:jc w:val="center"/>
              <w:rPr>
                <w:rFonts w:ascii="Times New Roman" w:hAnsi="Times New Roman" w:cs="Times New Roman"/>
                <w:b/>
              </w:rPr>
            </w:pPr>
            <w:r>
              <w:rPr>
                <w:rFonts w:ascii="Times New Roman" w:hAnsi="Times New Roman" w:cs="Times New Roman"/>
                <w:b/>
              </w:rPr>
              <w:t>Julio 04</w:t>
            </w:r>
          </w:p>
        </w:tc>
        <w:tc>
          <w:tcPr>
            <w:tcW w:w="2753" w:type="dxa"/>
          </w:tcPr>
          <w:p w14:paraId="5316EB64" w14:textId="02DAC0F5" w:rsidR="001F4A8E" w:rsidRPr="00FB0664" w:rsidRDefault="00111D01" w:rsidP="00A23BA6">
            <w:pPr>
              <w:jc w:val="center"/>
              <w:rPr>
                <w:rFonts w:ascii="Times New Roman" w:hAnsi="Times New Roman" w:cs="Times New Roman"/>
                <w:b/>
              </w:rPr>
            </w:pPr>
            <w:r>
              <w:rPr>
                <w:rFonts w:ascii="Times New Roman" w:hAnsi="Times New Roman" w:cs="Times New Roman"/>
                <w:b/>
              </w:rPr>
              <w:t>Zagreb / Madrid</w:t>
            </w:r>
          </w:p>
        </w:tc>
        <w:tc>
          <w:tcPr>
            <w:tcW w:w="2245" w:type="dxa"/>
          </w:tcPr>
          <w:p w14:paraId="315138B1" w14:textId="2896AC73" w:rsidR="001F4A8E" w:rsidRPr="00FB0664" w:rsidRDefault="00111D01" w:rsidP="00A23BA6">
            <w:pPr>
              <w:jc w:val="center"/>
              <w:rPr>
                <w:rFonts w:ascii="Times New Roman" w:hAnsi="Times New Roman" w:cs="Times New Roman"/>
                <w:b/>
              </w:rPr>
            </w:pPr>
            <w:r>
              <w:rPr>
                <w:rFonts w:ascii="Times New Roman" w:hAnsi="Times New Roman" w:cs="Times New Roman"/>
                <w:b/>
              </w:rPr>
              <w:t xml:space="preserve">IB 942 </w:t>
            </w:r>
          </w:p>
        </w:tc>
        <w:tc>
          <w:tcPr>
            <w:tcW w:w="2245" w:type="dxa"/>
            <w:vAlign w:val="center"/>
          </w:tcPr>
          <w:p w14:paraId="13F89E38" w14:textId="2BFACA4B" w:rsidR="001F4A8E" w:rsidRPr="00FB0664" w:rsidRDefault="00111D01" w:rsidP="00A23BA6">
            <w:pPr>
              <w:jc w:val="center"/>
              <w:rPr>
                <w:rFonts w:ascii="Times New Roman" w:hAnsi="Times New Roman" w:cs="Times New Roman"/>
                <w:b/>
              </w:rPr>
            </w:pPr>
            <w:r>
              <w:rPr>
                <w:rFonts w:ascii="Times New Roman" w:hAnsi="Times New Roman" w:cs="Times New Roman"/>
                <w:b/>
              </w:rPr>
              <w:t>20:25 – 23:25</w:t>
            </w:r>
          </w:p>
        </w:tc>
      </w:tr>
      <w:tr w:rsidR="001F4A8E" w:rsidRPr="00FB0664" w14:paraId="4D34E785" w14:textId="77777777" w:rsidTr="00A23BA6">
        <w:tc>
          <w:tcPr>
            <w:tcW w:w="1951" w:type="dxa"/>
          </w:tcPr>
          <w:p w14:paraId="1CA8221C" w14:textId="21F77DE6" w:rsidR="001F4A8E" w:rsidRPr="00FB0664" w:rsidRDefault="00111D01" w:rsidP="00A23BA6">
            <w:pPr>
              <w:jc w:val="center"/>
              <w:rPr>
                <w:rFonts w:ascii="Times New Roman" w:hAnsi="Times New Roman" w:cs="Times New Roman"/>
                <w:b/>
              </w:rPr>
            </w:pPr>
            <w:r>
              <w:rPr>
                <w:rFonts w:ascii="Times New Roman" w:hAnsi="Times New Roman" w:cs="Times New Roman"/>
                <w:b/>
              </w:rPr>
              <w:t>Julio 05</w:t>
            </w:r>
          </w:p>
        </w:tc>
        <w:tc>
          <w:tcPr>
            <w:tcW w:w="2753" w:type="dxa"/>
          </w:tcPr>
          <w:p w14:paraId="79314A95" w14:textId="72ED9DAF" w:rsidR="001F4A8E" w:rsidRPr="00FB0664" w:rsidRDefault="00111D01" w:rsidP="00A23BA6">
            <w:pPr>
              <w:jc w:val="center"/>
              <w:rPr>
                <w:rFonts w:ascii="Times New Roman" w:hAnsi="Times New Roman" w:cs="Times New Roman"/>
                <w:b/>
              </w:rPr>
            </w:pPr>
            <w:r>
              <w:rPr>
                <w:rFonts w:ascii="Times New Roman" w:hAnsi="Times New Roman" w:cs="Times New Roman"/>
                <w:b/>
              </w:rPr>
              <w:t>Madrid / Bogotá</w:t>
            </w:r>
          </w:p>
        </w:tc>
        <w:tc>
          <w:tcPr>
            <w:tcW w:w="2245" w:type="dxa"/>
          </w:tcPr>
          <w:p w14:paraId="73074218" w14:textId="4BBC36DD" w:rsidR="001F4A8E" w:rsidRPr="00FB0664" w:rsidRDefault="00111D01" w:rsidP="00A23BA6">
            <w:pPr>
              <w:jc w:val="center"/>
              <w:rPr>
                <w:rFonts w:ascii="Times New Roman" w:hAnsi="Times New Roman" w:cs="Times New Roman"/>
                <w:b/>
              </w:rPr>
            </w:pPr>
            <w:r>
              <w:rPr>
                <w:rFonts w:ascii="Times New Roman" w:hAnsi="Times New Roman" w:cs="Times New Roman"/>
                <w:b/>
              </w:rPr>
              <w:t>IB 151</w:t>
            </w:r>
          </w:p>
        </w:tc>
        <w:tc>
          <w:tcPr>
            <w:tcW w:w="2245" w:type="dxa"/>
            <w:vAlign w:val="center"/>
          </w:tcPr>
          <w:p w14:paraId="787F783E" w14:textId="6F0FF8F4" w:rsidR="001F4A8E" w:rsidRPr="00FB0664" w:rsidRDefault="00111D01" w:rsidP="00A23BA6">
            <w:pPr>
              <w:jc w:val="center"/>
              <w:rPr>
                <w:rFonts w:ascii="Times New Roman" w:hAnsi="Times New Roman" w:cs="Times New Roman"/>
                <w:b/>
              </w:rPr>
            </w:pPr>
            <w:r>
              <w:rPr>
                <w:rFonts w:ascii="Times New Roman" w:hAnsi="Times New Roman" w:cs="Times New Roman"/>
                <w:b/>
              </w:rPr>
              <w:t xml:space="preserve">12:15 – 15:45 </w:t>
            </w:r>
          </w:p>
        </w:tc>
      </w:tr>
    </w:tbl>
    <w:p w14:paraId="49032EF9" w14:textId="77777777" w:rsidR="006E0935" w:rsidRPr="00F83981" w:rsidRDefault="006E0935" w:rsidP="004A45F0">
      <w:pPr>
        <w:spacing w:after="0" w:line="240" w:lineRule="auto"/>
        <w:jc w:val="both"/>
        <w:rPr>
          <w:rFonts w:ascii="Times New Roman" w:hAnsi="Times New Roman" w:cs="Times New Roman"/>
          <w:b/>
        </w:rPr>
      </w:pPr>
    </w:p>
    <w:p w14:paraId="1A2DEE89" w14:textId="77777777" w:rsidR="006E0935" w:rsidRPr="00F83981" w:rsidRDefault="006E0935" w:rsidP="004A45F0">
      <w:pPr>
        <w:spacing w:after="0" w:line="240" w:lineRule="auto"/>
        <w:jc w:val="both"/>
        <w:rPr>
          <w:rFonts w:ascii="Times New Roman" w:hAnsi="Times New Roman" w:cs="Times New Roman"/>
          <w:b/>
        </w:rPr>
      </w:pPr>
    </w:p>
    <w:p w14:paraId="705F39D6" w14:textId="77777777" w:rsidR="00F847F6" w:rsidRPr="00FB0664" w:rsidRDefault="00F847F6" w:rsidP="00F847F6">
      <w:pPr>
        <w:spacing w:after="0" w:line="240" w:lineRule="auto"/>
        <w:jc w:val="both"/>
        <w:rPr>
          <w:rFonts w:ascii="Times New Roman" w:hAnsi="Times New Roman" w:cs="Times New Roman"/>
          <w:b/>
          <w:bCs/>
        </w:rPr>
      </w:pPr>
      <w:r w:rsidRPr="00FB0664">
        <w:rPr>
          <w:rFonts w:ascii="Times New Roman" w:hAnsi="Times New Roman" w:cs="Times New Roman"/>
          <w:b/>
          <w:bCs/>
        </w:rPr>
        <w:t>CONDICIONES:</w:t>
      </w:r>
    </w:p>
    <w:p w14:paraId="103AB809" w14:textId="77777777" w:rsidR="00F847F6" w:rsidRPr="00FB0664" w:rsidRDefault="00F847F6" w:rsidP="00F847F6">
      <w:pPr>
        <w:pStyle w:val="Prrafodelista"/>
        <w:numPr>
          <w:ilvl w:val="0"/>
          <w:numId w:val="4"/>
        </w:numPr>
        <w:spacing w:after="0" w:line="240" w:lineRule="auto"/>
        <w:rPr>
          <w:rFonts w:ascii="Times New Roman" w:hAnsi="Times New Roman" w:cs="Times New Roman"/>
          <w:b/>
        </w:rPr>
      </w:pPr>
      <w:r w:rsidRPr="00FB0664">
        <w:rPr>
          <w:rFonts w:ascii="Times New Roman" w:hAnsi="Times New Roman" w:cs="Times New Roman"/>
          <w:b/>
        </w:rPr>
        <w:t xml:space="preserve">Para reservar es necesario un depósito de USD </w:t>
      </w:r>
      <w:r>
        <w:rPr>
          <w:rFonts w:ascii="Times New Roman" w:hAnsi="Times New Roman" w:cs="Times New Roman"/>
          <w:b/>
        </w:rPr>
        <w:t>1</w:t>
      </w:r>
      <w:r w:rsidRPr="00FB0664">
        <w:rPr>
          <w:rFonts w:ascii="Times New Roman" w:hAnsi="Times New Roman" w:cs="Times New Roman"/>
          <w:b/>
        </w:rPr>
        <w:t>.000 por pasajero.</w:t>
      </w:r>
    </w:p>
    <w:p w14:paraId="37B2FD53"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tiquetes aéreos se deben pagar 45 días antes de la salida en pesos colombianos al tipo de cambio (TRM) del día en que se haga la emisión. En caso contrario, los precios cambian.</w:t>
      </w:r>
    </w:p>
    <w:p w14:paraId="68AD1AA3"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Una vez emitidos los tiquetes estos no son reembolsables por tratarse de tarifas especiales. No aplican cambios.</w:t>
      </w:r>
    </w:p>
    <w:p w14:paraId="53E3D5FA"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servicios terrestres se pueden pagar en dólares</w:t>
      </w:r>
      <w:r>
        <w:rPr>
          <w:rFonts w:ascii="Times New Roman" w:hAnsi="Times New Roman" w:cs="Times New Roman"/>
        </w:rPr>
        <w:t>, euros</w:t>
      </w:r>
      <w:r w:rsidRPr="00FB0664">
        <w:rPr>
          <w:rFonts w:ascii="Times New Roman" w:hAnsi="Times New Roman" w:cs="Times New Roman"/>
        </w:rPr>
        <w:t xml:space="preserve"> o en pesos colombianos al cambio que será informado en el momento del pago.</w:t>
      </w:r>
    </w:p>
    <w:p w14:paraId="6694ADD6"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Los precios están sujetos a cambio sin previo aviso.</w:t>
      </w:r>
    </w:p>
    <w:p w14:paraId="70DDD8A9" w14:textId="77777777" w:rsidR="00F847F6" w:rsidRPr="00FB0664" w:rsidRDefault="00F847F6" w:rsidP="00F847F6">
      <w:pPr>
        <w:pStyle w:val="Prrafodelista"/>
        <w:numPr>
          <w:ilvl w:val="0"/>
          <w:numId w:val="4"/>
        </w:numPr>
        <w:spacing w:after="0" w:line="240" w:lineRule="auto"/>
        <w:jc w:val="both"/>
        <w:rPr>
          <w:rFonts w:ascii="Times New Roman" w:hAnsi="Times New Roman" w:cs="Times New Roman"/>
        </w:rPr>
      </w:pPr>
      <w:r w:rsidRPr="00FB0664">
        <w:rPr>
          <w:rFonts w:ascii="Times New Roman" w:hAnsi="Times New Roman" w:cs="Times New Roman"/>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4363FC17" w14:textId="77777777" w:rsidR="00F847F6" w:rsidRDefault="00F847F6" w:rsidP="00F847F6">
      <w:pPr>
        <w:pStyle w:val="Prrafodelista"/>
        <w:numPr>
          <w:ilvl w:val="0"/>
          <w:numId w:val="4"/>
        </w:numPr>
        <w:spacing w:after="0" w:line="240" w:lineRule="auto"/>
        <w:jc w:val="both"/>
        <w:rPr>
          <w:rFonts w:ascii="Times New Roman" w:hAnsi="Times New Roman" w:cs="Times New Roman"/>
        </w:rPr>
      </w:pPr>
      <w:r w:rsidRPr="00F847F6">
        <w:rPr>
          <w:rFonts w:ascii="Times New Roman" w:hAnsi="Times New Roman" w:cs="Times New Roman"/>
        </w:rPr>
        <w:t>En caso de pérdida de documentación durante el viaje los gastos que se generen correrán a cargo de cada pasajero</w:t>
      </w:r>
    </w:p>
    <w:p w14:paraId="04BCEA42" w14:textId="193C8FC3" w:rsidR="006E0935" w:rsidRPr="00F847F6" w:rsidRDefault="00F847F6" w:rsidP="00F847F6">
      <w:pPr>
        <w:pStyle w:val="Prrafodelista"/>
        <w:numPr>
          <w:ilvl w:val="0"/>
          <w:numId w:val="4"/>
        </w:numPr>
        <w:spacing w:after="0" w:line="240" w:lineRule="auto"/>
        <w:jc w:val="both"/>
        <w:rPr>
          <w:rFonts w:ascii="Times New Roman" w:hAnsi="Times New Roman" w:cs="Times New Roman"/>
        </w:rPr>
      </w:pPr>
      <w:proofErr w:type="spellStart"/>
      <w:r w:rsidRPr="00F847F6">
        <w:rPr>
          <w:rFonts w:ascii="Times New Roman" w:hAnsi="Times New Roman" w:cs="Times New Roman"/>
        </w:rPr>
        <w:t>Giratur</w:t>
      </w:r>
      <w:proofErr w:type="spellEnd"/>
      <w:r w:rsidRPr="00F847F6">
        <w:rPr>
          <w:rFonts w:ascii="Times New Roman" w:hAnsi="Times New Roman" w:cs="Times New Roman"/>
        </w:rPr>
        <w:t xml:space="preserve">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w:t>
      </w:r>
      <w:proofErr w:type="spellStart"/>
      <w:r w:rsidRPr="00F847F6">
        <w:rPr>
          <w:rFonts w:ascii="Times New Roman" w:hAnsi="Times New Roman" w:cs="Times New Roman"/>
        </w:rPr>
        <w:t>Giratur</w:t>
      </w:r>
      <w:proofErr w:type="spellEnd"/>
      <w:r w:rsidRPr="00F847F6">
        <w:rPr>
          <w:rFonts w:ascii="Times New Roman" w:hAnsi="Times New Roman" w:cs="Times New Roman"/>
        </w:rPr>
        <w:t xml:space="preserve"> SAS en su página web </w:t>
      </w:r>
      <w:hyperlink r:id="rId5" w:history="1">
        <w:r w:rsidRPr="00F847F6">
          <w:rPr>
            <w:rStyle w:val="Hipervnculo"/>
            <w:rFonts w:ascii="Times New Roman" w:hAnsi="Times New Roman" w:cs="Times New Roman"/>
          </w:rPr>
          <w:t>www.giraturtravel.com</w:t>
        </w:r>
      </w:hyperlink>
    </w:p>
    <w:p w14:paraId="5E738F56" w14:textId="77777777" w:rsidR="00736E15" w:rsidRPr="00F83981" w:rsidRDefault="00736E15" w:rsidP="00736E15">
      <w:pPr>
        <w:spacing w:after="0" w:line="240" w:lineRule="auto"/>
        <w:jc w:val="both"/>
        <w:rPr>
          <w:rFonts w:ascii="Times New Roman" w:hAnsi="Times New Roman" w:cs="Times New Roman"/>
        </w:rPr>
      </w:pPr>
    </w:p>
    <w:sectPr w:rsidR="00736E15" w:rsidRPr="00F8398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15:restartNumberingAfterBreak="0">
    <w:nsid w:val="20DB236C"/>
    <w:multiLevelType w:val="hybridMultilevel"/>
    <w:tmpl w:val="2C703CA2"/>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3FDA529C"/>
    <w:multiLevelType w:val="hybridMultilevel"/>
    <w:tmpl w:val="F0CC5984"/>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53291B74"/>
    <w:multiLevelType w:val="hybridMultilevel"/>
    <w:tmpl w:val="B2B681A0"/>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1604915807">
    <w:abstractNumId w:val="3"/>
  </w:num>
  <w:num w:numId="2" w16cid:durableId="1792048727">
    <w:abstractNumId w:val="2"/>
  </w:num>
  <w:num w:numId="3" w16cid:durableId="263926660">
    <w:abstractNumId w:val="1"/>
  </w:num>
  <w:num w:numId="4" w16cid:durableId="128615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10"/>
    <w:rsid w:val="000103DA"/>
    <w:rsid w:val="00041E89"/>
    <w:rsid w:val="000453EE"/>
    <w:rsid w:val="00080032"/>
    <w:rsid w:val="000B2584"/>
    <w:rsid w:val="000E3730"/>
    <w:rsid w:val="000E5FF8"/>
    <w:rsid w:val="000E768E"/>
    <w:rsid w:val="000F195B"/>
    <w:rsid w:val="00101FB7"/>
    <w:rsid w:val="00111D01"/>
    <w:rsid w:val="00171B1B"/>
    <w:rsid w:val="001756EA"/>
    <w:rsid w:val="001B3C65"/>
    <w:rsid w:val="001C2F2D"/>
    <w:rsid w:val="001D5486"/>
    <w:rsid w:val="001D7A0C"/>
    <w:rsid w:val="001E6173"/>
    <w:rsid w:val="001F0A2D"/>
    <w:rsid w:val="001F0FF1"/>
    <w:rsid w:val="001F37B7"/>
    <w:rsid w:val="001F4A8E"/>
    <w:rsid w:val="002005FC"/>
    <w:rsid w:val="002463F7"/>
    <w:rsid w:val="00247F70"/>
    <w:rsid w:val="002811AD"/>
    <w:rsid w:val="00287665"/>
    <w:rsid w:val="002878C5"/>
    <w:rsid w:val="002A19CB"/>
    <w:rsid w:val="002A7823"/>
    <w:rsid w:val="002C081A"/>
    <w:rsid w:val="002E1DC0"/>
    <w:rsid w:val="002E217A"/>
    <w:rsid w:val="002E3128"/>
    <w:rsid w:val="002F2A53"/>
    <w:rsid w:val="002F4568"/>
    <w:rsid w:val="003073D1"/>
    <w:rsid w:val="00307DBB"/>
    <w:rsid w:val="003279DF"/>
    <w:rsid w:val="00327EF9"/>
    <w:rsid w:val="003409B7"/>
    <w:rsid w:val="00354482"/>
    <w:rsid w:val="003749EC"/>
    <w:rsid w:val="00384132"/>
    <w:rsid w:val="003A1800"/>
    <w:rsid w:val="00405BD5"/>
    <w:rsid w:val="00420DC4"/>
    <w:rsid w:val="00422532"/>
    <w:rsid w:val="00424BEC"/>
    <w:rsid w:val="004272FB"/>
    <w:rsid w:val="00427EE1"/>
    <w:rsid w:val="004451DD"/>
    <w:rsid w:val="004456F9"/>
    <w:rsid w:val="00445CE7"/>
    <w:rsid w:val="00456C08"/>
    <w:rsid w:val="00482710"/>
    <w:rsid w:val="004A149D"/>
    <w:rsid w:val="004A45F0"/>
    <w:rsid w:val="004B2C43"/>
    <w:rsid w:val="004B3BBB"/>
    <w:rsid w:val="004C0D0A"/>
    <w:rsid w:val="004C1099"/>
    <w:rsid w:val="004D4270"/>
    <w:rsid w:val="004F2C80"/>
    <w:rsid w:val="004F5F44"/>
    <w:rsid w:val="005027A1"/>
    <w:rsid w:val="00520126"/>
    <w:rsid w:val="00533E79"/>
    <w:rsid w:val="00540AD7"/>
    <w:rsid w:val="005562F0"/>
    <w:rsid w:val="00570386"/>
    <w:rsid w:val="00572AC0"/>
    <w:rsid w:val="005753F7"/>
    <w:rsid w:val="00587739"/>
    <w:rsid w:val="0059767F"/>
    <w:rsid w:val="005A506B"/>
    <w:rsid w:val="005A5244"/>
    <w:rsid w:val="005B2032"/>
    <w:rsid w:val="005C765D"/>
    <w:rsid w:val="005E546B"/>
    <w:rsid w:val="0061464C"/>
    <w:rsid w:val="006632A6"/>
    <w:rsid w:val="006678AD"/>
    <w:rsid w:val="00672723"/>
    <w:rsid w:val="00672EA1"/>
    <w:rsid w:val="00680805"/>
    <w:rsid w:val="00681B99"/>
    <w:rsid w:val="00695610"/>
    <w:rsid w:val="00697A6D"/>
    <w:rsid w:val="006A5817"/>
    <w:rsid w:val="006A67F5"/>
    <w:rsid w:val="006E0935"/>
    <w:rsid w:val="006F5C6D"/>
    <w:rsid w:val="0073394E"/>
    <w:rsid w:val="007348AF"/>
    <w:rsid w:val="00736E15"/>
    <w:rsid w:val="0074330E"/>
    <w:rsid w:val="00751063"/>
    <w:rsid w:val="00762181"/>
    <w:rsid w:val="007678DD"/>
    <w:rsid w:val="00780305"/>
    <w:rsid w:val="007B071F"/>
    <w:rsid w:val="007B2AF7"/>
    <w:rsid w:val="007D54F6"/>
    <w:rsid w:val="007E53AC"/>
    <w:rsid w:val="007E694F"/>
    <w:rsid w:val="0082310B"/>
    <w:rsid w:val="0083618E"/>
    <w:rsid w:val="00854FBD"/>
    <w:rsid w:val="00862593"/>
    <w:rsid w:val="00880A11"/>
    <w:rsid w:val="00891420"/>
    <w:rsid w:val="00891F2F"/>
    <w:rsid w:val="00892834"/>
    <w:rsid w:val="008C189D"/>
    <w:rsid w:val="008D0E2E"/>
    <w:rsid w:val="008D365D"/>
    <w:rsid w:val="008D693E"/>
    <w:rsid w:val="008D7589"/>
    <w:rsid w:val="008F705E"/>
    <w:rsid w:val="009006A5"/>
    <w:rsid w:val="00913285"/>
    <w:rsid w:val="0092638F"/>
    <w:rsid w:val="00965D18"/>
    <w:rsid w:val="00983AC9"/>
    <w:rsid w:val="009B301E"/>
    <w:rsid w:val="009B4CFD"/>
    <w:rsid w:val="009B4D3D"/>
    <w:rsid w:val="009C6EFF"/>
    <w:rsid w:val="009E30A0"/>
    <w:rsid w:val="009E5AF6"/>
    <w:rsid w:val="009F3EDE"/>
    <w:rsid w:val="00A072FA"/>
    <w:rsid w:val="00A13550"/>
    <w:rsid w:val="00A33357"/>
    <w:rsid w:val="00A33432"/>
    <w:rsid w:val="00A373E4"/>
    <w:rsid w:val="00A40DF1"/>
    <w:rsid w:val="00A424AF"/>
    <w:rsid w:val="00A447F6"/>
    <w:rsid w:val="00A5014E"/>
    <w:rsid w:val="00A67C28"/>
    <w:rsid w:val="00A702D9"/>
    <w:rsid w:val="00A80D13"/>
    <w:rsid w:val="00A81B04"/>
    <w:rsid w:val="00A83784"/>
    <w:rsid w:val="00A9111F"/>
    <w:rsid w:val="00A93842"/>
    <w:rsid w:val="00AA764F"/>
    <w:rsid w:val="00AC6D8A"/>
    <w:rsid w:val="00B3642B"/>
    <w:rsid w:val="00B40195"/>
    <w:rsid w:val="00B556EA"/>
    <w:rsid w:val="00B5682F"/>
    <w:rsid w:val="00B62476"/>
    <w:rsid w:val="00B765DD"/>
    <w:rsid w:val="00B944D6"/>
    <w:rsid w:val="00BB24E5"/>
    <w:rsid w:val="00BC057B"/>
    <w:rsid w:val="00BD7A26"/>
    <w:rsid w:val="00BF10EC"/>
    <w:rsid w:val="00BF22D1"/>
    <w:rsid w:val="00C07B02"/>
    <w:rsid w:val="00C10EBE"/>
    <w:rsid w:val="00C37541"/>
    <w:rsid w:val="00C51233"/>
    <w:rsid w:val="00C62C2D"/>
    <w:rsid w:val="00C714D4"/>
    <w:rsid w:val="00C72E3D"/>
    <w:rsid w:val="00CC1F9F"/>
    <w:rsid w:val="00CC6C1A"/>
    <w:rsid w:val="00CD5B4A"/>
    <w:rsid w:val="00CD705F"/>
    <w:rsid w:val="00D05D52"/>
    <w:rsid w:val="00D37E33"/>
    <w:rsid w:val="00D56C5E"/>
    <w:rsid w:val="00D60908"/>
    <w:rsid w:val="00D6230A"/>
    <w:rsid w:val="00D71608"/>
    <w:rsid w:val="00D777BA"/>
    <w:rsid w:val="00D86395"/>
    <w:rsid w:val="00D934EB"/>
    <w:rsid w:val="00DB2129"/>
    <w:rsid w:val="00DC33BE"/>
    <w:rsid w:val="00DC601C"/>
    <w:rsid w:val="00DE5072"/>
    <w:rsid w:val="00DF1EFB"/>
    <w:rsid w:val="00DF4DE5"/>
    <w:rsid w:val="00E00AF4"/>
    <w:rsid w:val="00E024E1"/>
    <w:rsid w:val="00E33D7F"/>
    <w:rsid w:val="00E6449A"/>
    <w:rsid w:val="00E701F8"/>
    <w:rsid w:val="00E703F7"/>
    <w:rsid w:val="00E7064F"/>
    <w:rsid w:val="00E801DA"/>
    <w:rsid w:val="00E86C6E"/>
    <w:rsid w:val="00E94612"/>
    <w:rsid w:val="00E971C8"/>
    <w:rsid w:val="00EA2A3A"/>
    <w:rsid w:val="00F0114C"/>
    <w:rsid w:val="00F4553E"/>
    <w:rsid w:val="00F65BE4"/>
    <w:rsid w:val="00F83981"/>
    <w:rsid w:val="00F847F6"/>
    <w:rsid w:val="00F9039F"/>
    <w:rsid w:val="00F978FA"/>
    <w:rsid w:val="00FB415F"/>
    <w:rsid w:val="00FE67EA"/>
    <w:rsid w:val="00FF5CDB"/>
    <w:rsid w:val="00FF6F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8F7E"/>
  <w15:docId w15:val="{E9DE06AC-73A2-4988-A0F1-3C653AB15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1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9039F"/>
    <w:pPr>
      <w:ind w:left="720"/>
      <w:contextualSpacing/>
    </w:pPr>
  </w:style>
  <w:style w:type="character" w:styleId="Hipervnculo">
    <w:name w:val="Hyperlink"/>
    <w:basedOn w:val="Fuentedeprrafopredeter"/>
    <w:uiPriority w:val="99"/>
    <w:unhideWhenUsed/>
    <w:rsid w:val="006E0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10829">
      <w:bodyDiv w:val="1"/>
      <w:marLeft w:val="0"/>
      <w:marRight w:val="0"/>
      <w:marTop w:val="0"/>
      <w:marBottom w:val="0"/>
      <w:divBdr>
        <w:top w:val="none" w:sz="0" w:space="0" w:color="auto"/>
        <w:left w:val="none" w:sz="0" w:space="0" w:color="auto"/>
        <w:bottom w:val="none" w:sz="0" w:space="0" w:color="auto"/>
        <w:right w:val="none" w:sz="0" w:space="0" w:color="auto"/>
      </w:divBdr>
    </w:div>
    <w:div w:id="199722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1471</Words>
  <Characters>8094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Recepción</dc:creator>
  <cp:lastModifiedBy>Recepción</cp:lastModifiedBy>
  <cp:revision>74</cp:revision>
  <dcterms:created xsi:type="dcterms:W3CDTF">2024-10-31T16:17:00Z</dcterms:created>
  <dcterms:modified xsi:type="dcterms:W3CDTF">2024-11-01T15:40:00Z</dcterms:modified>
</cp:coreProperties>
</file>