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C337F9" w14:textId="47B91178" w:rsidR="00E06746" w:rsidRPr="0074142C" w:rsidRDefault="00E06746" w:rsidP="00E06746">
      <w:pPr>
        <w:jc w:val="center"/>
        <w:rPr>
          <w:rFonts w:ascii="Calibri" w:hAnsi="Calibri" w:cs="Calibri"/>
          <w:sz w:val="36"/>
          <w:szCs w:val="36"/>
          <w:lang w:val="es-CO" w:eastAsia="en-US"/>
        </w:rPr>
      </w:pPr>
      <w:r w:rsidRPr="0074142C">
        <w:rPr>
          <w:rFonts w:ascii="Times New Roman" w:hAnsi="Times New Roman" w:cs="Times New Roman"/>
          <w:b/>
          <w:bCs/>
          <w:sz w:val="36"/>
          <w:szCs w:val="36"/>
          <w:lang w:val="es-CO" w:eastAsia="en-US"/>
        </w:rPr>
        <w:t xml:space="preserve">ANTIGUO EGIPTO </w:t>
      </w:r>
      <w:r w:rsidR="005E2BF7" w:rsidRPr="0074142C">
        <w:rPr>
          <w:rFonts w:ascii="Times New Roman" w:hAnsi="Times New Roman" w:cs="Times New Roman"/>
          <w:b/>
          <w:bCs/>
          <w:sz w:val="36"/>
          <w:szCs w:val="36"/>
          <w:lang w:val="es-CO" w:eastAsia="en-US"/>
        </w:rPr>
        <w:t>2</w:t>
      </w:r>
      <w:r w:rsidR="0074142C">
        <w:rPr>
          <w:rFonts w:ascii="Times New Roman" w:hAnsi="Times New Roman" w:cs="Times New Roman"/>
          <w:b/>
          <w:bCs/>
          <w:sz w:val="36"/>
          <w:szCs w:val="36"/>
          <w:lang w:val="es-CO" w:eastAsia="en-US"/>
        </w:rPr>
        <w:t>.</w:t>
      </w:r>
      <w:r w:rsidR="005E2BF7" w:rsidRPr="0074142C">
        <w:rPr>
          <w:rFonts w:ascii="Times New Roman" w:hAnsi="Times New Roman" w:cs="Times New Roman"/>
          <w:b/>
          <w:bCs/>
          <w:sz w:val="36"/>
          <w:szCs w:val="36"/>
          <w:lang w:val="es-CO" w:eastAsia="en-US"/>
        </w:rPr>
        <w:t>024</w:t>
      </w:r>
      <w:r w:rsidR="0074142C">
        <w:rPr>
          <w:rFonts w:ascii="Times New Roman" w:hAnsi="Times New Roman" w:cs="Times New Roman"/>
          <w:b/>
          <w:bCs/>
          <w:sz w:val="36"/>
          <w:szCs w:val="36"/>
          <w:lang w:val="es-CO" w:eastAsia="en-US"/>
        </w:rPr>
        <w:t xml:space="preserve"> – 2.025 </w:t>
      </w:r>
    </w:p>
    <w:p w14:paraId="09470B3A" w14:textId="77777777" w:rsidR="00E06746" w:rsidRPr="00E06746" w:rsidRDefault="00E06746" w:rsidP="00E06746">
      <w:pPr>
        <w:jc w:val="center"/>
        <w:rPr>
          <w:rFonts w:ascii="Calibri" w:hAnsi="Calibri" w:cs="Calibri"/>
          <w:lang w:val="es-CO" w:eastAsia="en-US"/>
        </w:rPr>
      </w:pPr>
      <w:r>
        <w:rPr>
          <w:rFonts w:ascii="Times New Roman" w:hAnsi="Times New Roman" w:cs="Times New Roman"/>
          <w:b/>
          <w:bCs/>
          <w:lang w:val="es-CO" w:eastAsia="en-US"/>
        </w:rPr>
        <w:t>08 D</w:t>
      </w:r>
      <w:r w:rsidRPr="00E06746">
        <w:rPr>
          <w:rFonts w:ascii="Times New Roman" w:hAnsi="Times New Roman" w:cs="Times New Roman"/>
          <w:b/>
          <w:bCs/>
          <w:lang w:val="es-CO" w:eastAsia="en-US"/>
        </w:rPr>
        <w:t xml:space="preserve">ías / </w:t>
      </w:r>
      <w:r>
        <w:rPr>
          <w:rFonts w:ascii="Times New Roman" w:hAnsi="Times New Roman" w:cs="Times New Roman"/>
          <w:b/>
          <w:bCs/>
          <w:lang w:val="es-CO" w:eastAsia="en-US"/>
        </w:rPr>
        <w:t>0</w:t>
      </w:r>
      <w:r w:rsidRPr="00E06746">
        <w:rPr>
          <w:rFonts w:ascii="Times New Roman" w:hAnsi="Times New Roman" w:cs="Times New Roman"/>
          <w:b/>
          <w:bCs/>
          <w:lang w:val="es-CO" w:eastAsia="en-US"/>
        </w:rPr>
        <w:t xml:space="preserve">7 </w:t>
      </w:r>
      <w:r>
        <w:rPr>
          <w:rFonts w:ascii="Times New Roman" w:hAnsi="Times New Roman" w:cs="Times New Roman"/>
          <w:b/>
          <w:bCs/>
          <w:lang w:val="es-CO" w:eastAsia="en-US"/>
        </w:rPr>
        <w:t>N</w:t>
      </w:r>
      <w:r w:rsidRPr="00E06746">
        <w:rPr>
          <w:rFonts w:ascii="Times New Roman" w:hAnsi="Times New Roman" w:cs="Times New Roman"/>
          <w:b/>
          <w:bCs/>
          <w:lang w:val="es-CO" w:eastAsia="en-US"/>
        </w:rPr>
        <w:t>oches</w:t>
      </w:r>
    </w:p>
    <w:p w14:paraId="0586534A" w14:textId="77777777" w:rsidR="00E06746" w:rsidRDefault="00E06746" w:rsidP="00E06746">
      <w:pPr>
        <w:jc w:val="both"/>
        <w:rPr>
          <w:rFonts w:ascii="Times New Roman" w:hAnsi="Times New Roman" w:cs="Times New Roman"/>
          <w:b/>
          <w:bCs/>
          <w:lang w:val="es-CO" w:eastAsia="en-US"/>
        </w:rPr>
      </w:pPr>
      <w:r w:rsidRPr="00E06746">
        <w:rPr>
          <w:rFonts w:ascii="Times New Roman" w:hAnsi="Times New Roman" w:cs="Times New Roman"/>
          <w:b/>
          <w:bCs/>
          <w:lang w:val="es-CO" w:eastAsia="en-US"/>
        </w:rPr>
        <w:t> </w:t>
      </w:r>
    </w:p>
    <w:p w14:paraId="701C70E6" w14:textId="77777777" w:rsidR="00CD31AE" w:rsidRPr="00E06746" w:rsidRDefault="00CD31AE" w:rsidP="00E06746">
      <w:pPr>
        <w:jc w:val="both"/>
        <w:rPr>
          <w:rFonts w:ascii="Calibri" w:hAnsi="Calibri" w:cs="Calibri"/>
          <w:lang w:val="es-CO" w:eastAsia="en-US"/>
        </w:rPr>
      </w:pPr>
    </w:p>
    <w:p w14:paraId="0D35FF99" w14:textId="39FCEF67" w:rsidR="00E06746" w:rsidRPr="00E06746" w:rsidRDefault="00E06746" w:rsidP="00E06746">
      <w:pPr>
        <w:jc w:val="both"/>
        <w:rPr>
          <w:rFonts w:ascii="Calibri" w:hAnsi="Calibri" w:cs="Calibri"/>
          <w:lang w:val="es-CO" w:eastAsia="en-US"/>
        </w:rPr>
      </w:pPr>
      <w:r w:rsidRPr="00E06746">
        <w:rPr>
          <w:rFonts w:ascii="Times New Roman" w:hAnsi="Times New Roman" w:cs="Times New Roman"/>
          <w:b/>
          <w:bCs/>
          <w:lang w:val="es-CO" w:eastAsia="en-US"/>
        </w:rPr>
        <w:t>Vigencia</w:t>
      </w:r>
      <w:r w:rsidR="008F1716">
        <w:rPr>
          <w:rFonts w:ascii="Times New Roman" w:hAnsi="Times New Roman" w:cs="Times New Roman"/>
          <w:b/>
          <w:bCs/>
          <w:lang w:val="es-CO" w:eastAsia="en-US"/>
        </w:rPr>
        <w:t>: Oct 01 del 202</w:t>
      </w:r>
      <w:r w:rsidR="00BC5ED0">
        <w:rPr>
          <w:rFonts w:ascii="Times New Roman" w:hAnsi="Times New Roman" w:cs="Times New Roman"/>
          <w:b/>
          <w:bCs/>
          <w:lang w:val="es-CO" w:eastAsia="en-US"/>
        </w:rPr>
        <w:t>4</w:t>
      </w:r>
      <w:r w:rsidR="008F1716">
        <w:rPr>
          <w:rFonts w:ascii="Times New Roman" w:hAnsi="Times New Roman" w:cs="Times New Roman"/>
          <w:b/>
          <w:bCs/>
          <w:lang w:val="es-CO" w:eastAsia="en-US"/>
        </w:rPr>
        <w:t xml:space="preserve"> al 30 Abril del 202</w:t>
      </w:r>
      <w:r w:rsidR="00BC5ED0">
        <w:rPr>
          <w:rFonts w:ascii="Times New Roman" w:hAnsi="Times New Roman" w:cs="Times New Roman"/>
          <w:b/>
          <w:bCs/>
          <w:lang w:val="es-CO" w:eastAsia="en-US"/>
        </w:rPr>
        <w:t>5</w:t>
      </w:r>
    </w:p>
    <w:p w14:paraId="6B9B4F85" w14:textId="6ABDD583" w:rsidR="00E06746" w:rsidRPr="0078557B" w:rsidRDefault="00E06746" w:rsidP="00E06746">
      <w:pPr>
        <w:jc w:val="both"/>
        <w:rPr>
          <w:rFonts w:ascii="Times New Roman" w:hAnsi="Times New Roman" w:cs="Times New Roman"/>
          <w:b/>
          <w:bCs/>
          <w:lang w:val="es-CO" w:eastAsia="en-US"/>
        </w:rPr>
      </w:pPr>
      <w:r w:rsidRPr="00E06746">
        <w:rPr>
          <w:rFonts w:ascii="Times New Roman" w:hAnsi="Times New Roman" w:cs="Times New Roman"/>
          <w:b/>
          <w:bCs/>
          <w:lang w:val="es-CO" w:eastAsia="en-US"/>
        </w:rPr>
        <w:t>Salidas: Diarias excepto Lunes                                                 </w:t>
      </w:r>
      <w:r>
        <w:rPr>
          <w:rFonts w:ascii="Times New Roman" w:hAnsi="Times New Roman" w:cs="Times New Roman"/>
          <w:b/>
          <w:bCs/>
          <w:lang w:val="es-CO" w:eastAsia="en-US"/>
        </w:rPr>
        <w:t>                       Mínimo 2 P</w:t>
      </w:r>
      <w:r w:rsidRPr="00E06746">
        <w:rPr>
          <w:rFonts w:ascii="Times New Roman" w:hAnsi="Times New Roman" w:cs="Times New Roman"/>
          <w:b/>
          <w:bCs/>
          <w:lang w:val="es-CO" w:eastAsia="en-US"/>
        </w:rPr>
        <w:t>asajeros</w:t>
      </w:r>
    </w:p>
    <w:p w14:paraId="40469156" w14:textId="77777777" w:rsidR="00E06746" w:rsidRDefault="00E06746" w:rsidP="00E06746">
      <w:pPr>
        <w:jc w:val="both"/>
        <w:rPr>
          <w:rFonts w:ascii="Times New Roman" w:hAnsi="Times New Roman" w:cs="Times New Roman"/>
          <w:b/>
          <w:bCs/>
          <w:lang w:val="es-CO" w:eastAsia="en-US"/>
        </w:rPr>
      </w:pPr>
      <w:r w:rsidRPr="00E06746">
        <w:rPr>
          <w:rFonts w:ascii="Times New Roman" w:hAnsi="Times New Roman" w:cs="Times New Roman"/>
          <w:b/>
          <w:bCs/>
          <w:lang w:val="es-CO" w:eastAsia="en-US"/>
        </w:rPr>
        <w:t> </w:t>
      </w:r>
    </w:p>
    <w:p w14:paraId="2A5C23E8" w14:textId="77777777" w:rsidR="0078557B" w:rsidRDefault="0078557B" w:rsidP="00E06746">
      <w:pPr>
        <w:jc w:val="both"/>
        <w:rPr>
          <w:rFonts w:ascii="Times New Roman" w:hAnsi="Times New Roman" w:cs="Times New Roman"/>
          <w:b/>
          <w:bCs/>
          <w:lang w:val="es-CO" w:eastAsia="en-US"/>
        </w:rPr>
      </w:pPr>
    </w:p>
    <w:p w14:paraId="71AA1BD0" w14:textId="7225C7CD" w:rsidR="0078557B" w:rsidRPr="00E06746" w:rsidRDefault="0078557B" w:rsidP="0078557B">
      <w:pPr>
        <w:jc w:val="center"/>
        <w:rPr>
          <w:rFonts w:ascii="Calibri" w:hAnsi="Calibri" w:cs="Calibri"/>
          <w:lang w:val="es-CO" w:eastAsia="en-US"/>
        </w:rPr>
      </w:pPr>
      <w:r>
        <w:rPr>
          <w:rFonts w:ascii="Times New Roman" w:hAnsi="Times New Roman" w:cs="Times New Roman"/>
          <w:b/>
          <w:bCs/>
          <w:lang w:val="es-CO" w:eastAsia="en-US"/>
        </w:rPr>
        <w:t>ITINERARIO</w:t>
      </w:r>
    </w:p>
    <w:p w14:paraId="6E4258FF" w14:textId="77777777" w:rsidR="00E06746" w:rsidRPr="00E06746" w:rsidRDefault="00E06746" w:rsidP="00E06746">
      <w:pPr>
        <w:jc w:val="both"/>
        <w:rPr>
          <w:rFonts w:ascii="Calibri" w:hAnsi="Calibri" w:cs="Calibri"/>
          <w:lang w:val="es-CO" w:eastAsia="en-US"/>
        </w:rPr>
      </w:pPr>
      <w:r w:rsidRPr="00E06746">
        <w:rPr>
          <w:rFonts w:ascii="Times New Roman" w:hAnsi="Times New Roman" w:cs="Times New Roman"/>
          <w:b/>
          <w:bCs/>
          <w:lang w:val="es-CO" w:eastAsia="en-US"/>
        </w:rPr>
        <w:t> </w:t>
      </w:r>
    </w:p>
    <w:p w14:paraId="025D16CB" w14:textId="77777777" w:rsidR="00E06746" w:rsidRPr="00E06746" w:rsidRDefault="00E06746" w:rsidP="00E06746">
      <w:pPr>
        <w:jc w:val="both"/>
        <w:rPr>
          <w:rFonts w:ascii="Calibri" w:hAnsi="Calibri" w:cs="Calibri"/>
          <w:lang w:val="es-CO" w:eastAsia="en-US"/>
        </w:rPr>
      </w:pPr>
      <w:r w:rsidRPr="00E06746">
        <w:rPr>
          <w:rFonts w:ascii="Times New Roman" w:hAnsi="Times New Roman" w:cs="Times New Roman"/>
          <w:b/>
          <w:bCs/>
          <w:lang w:val="es-CO" w:eastAsia="en-US"/>
        </w:rPr>
        <w:t>Día 01 EL CAIRO</w:t>
      </w:r>
    </w:p>
    <w:p w14:paraId="48400971" w14:textId="77777777" w:rsidR="00E06746" w:rsidRPr="00E06746" w:rsidRDefault="00E06746" w:rsidP="00E06746">
      <w:pPr>
        <w:jc w:val="both"/>
        <w:rPr>
          <w:rFonts w:ascii="Calibri" w:hAnsi="Calibri" w:cs="Calibri"/>
          <w:lang w:val="es-CO" w:eastAsia="en-US"/>
        </w:rPr>
      </w:pPr>
      <w:r w:rsidRPr="00E06746">
        <w:rPr>
          <w:rFonts w:ascii="Times New Roman" w:hAnsi="Times New Roman" w:cs="Times New Roman"/>
          <w:lang w:val="es-CO" w:eastAsia="en-US"/>
        </w:rPr>
        <w:t>Llegada, asistencia y traslado del aeropuerto al hotel. Alojamiento.</w:t>
      </w:r>
    </w:p>
    <w:p w14:paraId="5BB70786" w14:textId="77777777" w:rsidR="00E06746" w:rsidRPr="00E06746" w:rsidRDefault="00E06746" w:rsidP="00E06746">
      <w:pPr>
        <w:jc w:val="both"/>
        <w:rPr>
          <w:rFonts w:ascii="Calibri" w:hAnsi="Calibri" w:cs="Calibri"/>
          <w:lang w:val="es-CO" w:eastAsia="en-US"/>
        </w:rPr>
      </w:pPr>
      <w:r w:rsidRPr="00E06746">
        <w:rPr>
          <w:rFonts w:ascii="Times New Roman" w:hAnsi="Times New Roman" w:cs="Times New Roman"/>
          <w:b/>
          <w:bCs/>
          <w:lang w:val="es-CO" w:eastAsia="en-US"/>
        </w:rPr>
        <w:t> </w:t>
      </w:r>
    </w:p>
    <w:p w14:paraId="17A87780" w14:textId="77777777" w:rsidR="00E06746" w:rsidRPr="00E06746" w:rsidRDefault="00E06746" w:rsidP="00E06746">
      <w:pPr>
        <w:jc w:val="both"/>
        <w:rPr>
          <w:rFonts w:ascii="Calibri" w:hAnsi="Calibri" w:cs="Calibri"/>
          <w:lang w:val="es-CO" w:eastAsia="en-US"/>
        </w:rPr>
      </w:pPr>
      <w:r w:rsidRPr="00E06746">
        <w:rPr>
          <w:rFonts w:ascii="Times New Roman" w:hAnsi="Times New Roman" w:cs="Times New Roman"/>
          <w:b/>
          <w:bCs/>
          <w:lang w:val="es-CO" w:eastAsia="en-US"/>
        </w:rPr>
        <w:t>Día 02 EL CAIRO - LUXOR</w:t>
      </w:r>
    </w:p>
    <w:p w14:paraId="34FD187B" w14:textId="77777777" w:rsidR="00E06746" w:rsidRPr="00E06746" w:rsidRDefault="00E06746" w:rsidP="00E06746">
      <w:pPr>
        <w:jc w:val="both"/>
        <w:rPr>
          <w:rFonts w:ascii="Calibri" w:hAnsi="Calibri" w:cs="Calibri"/>
          <w:lang w:val="es-CO" w:eastAsia="en-US"/>
        </w:rPr>
      </w:pPr>
      <w:r w:rsidRPr="00E06746">
        <w:rPr>
          <w:rFonts w:ascii="Times New Roman" w:hAnsi="Times New Roman" w:cs="Times New Roman"/>
          <w:lang w:val="es-CO" w:eastAsia="en-US"/>
        </w:rPr>
        <w:t xml:space="preserve">Desayuno. Traslado al aeropuerto doméstico para vuelo a Luxor. Llegada, asistencia y traslado al muelle, Embarque y comida a bordo. Por la tarde visita a los templos de Luxor y Karnak. </w:t>
      </w:r>
      <w:r w:rsidRPr="00014F19">
        <w:rPr>
          <w:rFonts w:ascii="Times New Roman" w:hAnsi="Times New Roman" w:cs="Times New Roman"/>
          <w:b/>
          <w:lang w:val="es-CO" w:eastAsia="en-US"/>
        </w:rPr>
        <w:t>Cena a bordo</w:t>
      </w:r>
      <w:r w:rsidRPr="00E06746">
        <w:rPr>
          <w:rFonts w:ascii="Times New Roman" w:hAnsi="Times New Roman" w:cs="Times New Roman"/>
          <w:lang w:val="es-CO" w:eastAsia="en-US"/>
        </w:rPr>
        <w:t>. Noche en Crucero.</w:t>
      </w:r>
    </w:p>
    <w:p w14:paraId="6CA0FC40" w14:textId="77777777" w:rsidR="00E06746" w:rsidRPr="00E06746" w:rsidRDefault="00E06746" w:rsidP="00E06746">
      <w:pPr>
        <w:jc w:val="both"/>
        <w:rPr>
          <w:rFonts w:ascii="Calibri" w:hAnsi="Calibri" w:cs="Calibri"/>
          <w:lang w:val="es-CO" w:eastAsia="en-US"/>
        </w:rPr>
      </w:pPr>
      <w:r w:rsidRPr="00E06746">
        <w:rPr>
          <w:rFonts w:ascii="Times New Roman" w:hAnsi="Times New Roman" w:cs="Times New Roman"/>
          <w:b/>
          <w:bCs/>
          <w:lang w:val="es-CO" w:eastAsia="en-US"/>
        </w:rPr>
        <w:t> </w:t>
      </w:r>
    </w:p>
    <w:p w14:paraId="76FA0DB8" w14:textId="77777777" w:rsidR="00E06746" w:rsidRPr="00E06746" w:rsidRDefault="00E06746" w:rsidP="00E06746">
      <w:pPr>
        <w:jc w:val="both"/>
        <w:rPr>
          <w:rFonts w:ascii="Calibri" w:hAnsi="Calibri" w:cs="Calibri"/>
          <w:lang w:val="es-CO" w:eastAsia="en-US"/>
        </w:rPr>
      </w:pPr>
      <w:r w:rsidRPr="00E06746">
        <w:rPr>
          <w:rFonts w:ascii="Times New Roman" w:hAnsi="Times New Roman" w:cs="Times New Roman"/>
          <w:b/>
          <w:bCs/>
          <w:lang w:val="es-CO" w:eastAsia="en-US"/>
        </w:rPr>
        <w:t>Día 03 LUXOR / ESNA / EDFU</w:t>
      </w:r>
    </w:p>
    <w:p w14:paraId="71ED5064" w14:textId="77777777" w:rsidR="00E06746" w:rsidRPr="00E06746" w:rsidRDefault="00E06746" w:rsidP="00E06746">
      <w:pPr>
        <w:jc w:val="both"/>
        <w:rPr>
          <w:rFonts w:ascii="Calibri" w:hAnsi="Calibri" w:cs="Calibri"/>
          <w:lang w:val="es-CO" w:eastAsia="en-US"/>
        </w:rPr>
      </w:pPr>
      <w:r w:rsidRPr="00E06746">
        <w:rPr>
          <w:rFonts w:ascii="Times New Roman" w:hAnsi="Times New Roman" w:cs="Times New Roman"/>
          <w:b/>
          <w:bCs/>
          <w:lang w:val="es-CO" w:eastAsia="en-US"/>
        </w:rPr>
        <w:t>Pensión completa a bordo</w:t>
      </w:r>
      <w:r w:rsidRPr="00E06746">
        <w:rPr>
          <w:rFonts w:ascii="Times New Roman" w:hAnsi="Times New Roman" w:cs="Times New Roman"/>
          <w:lang w:val="es-CO" w:eastAsia="en-US"/>
        </w:rPr>
        <w:t>. Por la mañana, cruzar a la Orilla Occidental, Visita a la Necrópolis de Tebas: Valle de los Reyes, templo de la Reina Hatshepsut, la tumba de Tut Ank Amon y los colosos de Memnon. Inicio de navegación hacia Esna, Tras cruce la Esclusa, continuación a Edfu. Noche a bordo.</w:t>
      </w:r>
    </w:p>
    <w:p w14:paraId="3831F29B" w14:textId="77777777" w:rsidR="00E06746" w:rsidRPr="00E06746" w:rsidRDefault="00E06746" w:rsidP="00E06746">
      <w:pPr>
        <w:jc w:val="both"/>
        <w:rPr>
          <w:rFonts w:ascii="Calibri" w:hAnsi="Calibri" w:cs="Calibri"/>
          <w:lang w:val="es-CO" w:eastAsia="en-US"/>
        </w:rPr>
      </w:pPr>
      <w:r w:rsidRPr="00E06746">
        <w:rPr>
          <w:rFonts w:ascii="Times New Roman" w:hAnsi="Times New Roman" w:cs="Times New Roman"/>
          <w:b/>
          <w:bCs/>
          <w:lang w:val="es-CO" w:eastAsia="en-US"/>
        </w:rPr>
        <w:t> </w:t>
      </w:r>
    </w:p>
    <w:p w14:paraId="6F34FBE6" w14:textId="77777777" w:rsidR="00E06746" w:rsidRPr="00E06746" w:rsidRDefault="00E06746" w:rsidP="00E06746">
      <w:pPr>
        <w:jc w:val="both"/>
        <w:rPr>
          <w:rFonts w:ascii="Calibri" w:hAnsi="Calibri" w:cs="Calibri"/>
          <w:lang w:val="es-CO" w:eastAsia="en-US"/>
        </w:rPr>
      </w:pPr>
      <w:r w:rsidRPr="00E06746">
        <w:rPr>
          <w:rFonts w:ascii="Times New Roman" w:hAnsi="Times New Roman" w:cs="Times New Roman"/>
          <w:b/>
          <w:bCs/>
          <w:lang w:val="es-CO" w:eastAsia="en-US"/>
        </w:rPr>
        <w:t>Día 04 EDFU / KOM OMBO / ASWAN</w:t>
      </w:r>
    </w:p>
    <w:p w14:paraId="5EB08D5B" w14:textId="77777777" w:rsidR="00E06746" w:rsidRPr="00E06746" w:rsidRDefault="00E06746" w:rsidP="00E06746">
      <w:pPr>
        <w:jc w:val="both"/>
        <w:rPr>
          <w:rFonts w:ascii="Calibri" w:hAnsi="Calibri" w:cs="Calibri"/>
          <w:lang w:val="es-CO" w:eastAsia="en-US"/>
        </w:rPr>
      </w:pPr>
      <w:r w:rsidRPr="00E06746">
        <w:rPr>
          <w:rFonts w:ascii="Times New Roman" w:hAnsi="Times New Roman" w:cs="Times New Roman"/>
          <w:b/>
          <w:bCs/>
          <w:lang w:val="es-CO" w:eastAsia="en-US"/>
        </w:rPr>
        <w:t>Pensión completa a bordo</w:t>
      </w:r>
      <w:r w:rsidRPr="00E06746">
        <w:rPr>
          <w:rFonts w:ascii="Times New Roman" w:hAnsi="Times New Roman" w:cs="Times New Roman"/>
          <w:lang w:val="es-CO" w:eastAsia="en-US"/>
        </w:rPr>
        <w:t>. Por la mañana visita al templo de Dios Horus en Edfu. Navegación a Kom Ombo. Por la tarde, visita al templo dedicado a los Dioses Sobek y Haroeris. Navegación a Aswan. Noche a bordo.</w:t>
      </w:r>
    </w:p>
    <w:p w14:paraId="362BBDFE" w14:textId="77777777" w:rsidR="00E06746" w:rsidRPr="00E06746" w:rsidRDefault="00E06746" w:rsidP="00E06746">
      <w:pPr>
        <w:jc w:val="both"/>
        <w:rPr>
          <w:rFonts w:ascii="Calibri" w:hAnsi="Calibri" w:cs="Calibri"/>
          <w:lang w:val="es-CO" w:eastAsia="en-US"/>
        </w:rPr>
      </w:pPr>
      <w:r w:rsidRPr="00E06746">
        <w:rPr>
          <w:rFonts w:ascii="Times New Roman" w:hAnsi="Times New Roman" w:cs="Times New Roman"/>
          <w:b/>
          <w:bCs/>
          <w:lang w:val="es-CO" w:eastAsia="en-US"/>
        </w:rPr>
        <w:t> </w:t>
      </w:r>
    </w:p>
    <w:p w14:paraId="47247C42" w14:textId="77777777" w:rsidR="00E06746" w:rsidRPr="00E06746" w:rsidRDefault="00E06746" w:rsidP="00E06746">
      <w:pPr>
        <w:jc w:val="both"/>
        <w:rPr>
          <w:rFonts w:ascii="Calibri" w:hAnsi="Calibri" w:cs="Calibri"/>
          <w:lang w:val="es-CO" w:eastAsia="en-US"/>
        </w:rPr>
      </w:pPr>
      <w:r w:rsidRPr="00E06746">
        <w:rPr>
          <w:rFonts w:ascii="Times New Roman" w:hAnsi="Times New Roman" w:cs="Times New Roman"/>
          <w:b/>
          <w:bCs/>
          <w:lang w:val="es-CO" w:eastAsia="en-US"/>
        </w:rPr>
        <w:t xml:space="preserve">Día 05 ASWAN </w:t>
      </w:r>
    </w:p>
    <w:p w14:paraId="5DBFD8A6" w14:textId="77777777" w:rsidR="00E06746" w:rsidRPr="00E06746" w:rsidRDefault="00E06746" w:rsidP="00E06746">
      <w:pPr>
        <w:jc w:val="both"/>
        <w:rPr>
          <w:rFonts w:ascii="Calibri" w:hAnsi="Calibri" w:cs="Calibri"/>
          <w:lang w:val="es-CO" w:eastAsia="en-US"/>
        </w:rPr>
      </w:pPr>
      <w:r w:rsidRPr="00E06746">
        <w:rPr>
          <w:rFonts w:ascii="Times New Roman" w:hAnsi="Times New Roman" w:cs="Times New Roman"/>
          <w:b/>
          <w:bCs/>
          <w:lang w:val="es-CO" w:eastAsia="en-US"/>
        </w:rPr>
        <w:t>Pensión completa a bordo</w:t>
      </w:r>
      <w:r w:rsidRPr="00E06746">
        <w:rPr>
          <w:rFonts w:ascii="Times New Roman" w:hAnsi="Times New Roman" w:cs="Times New Roman"/>
          <w:lang w:val="es-CO" w:eastAsia="en-US"/>
        </w:rPr>
        <w:t>. Por la mañana visita a La Alta Presa de Aswan y El Templo de Philae. Por la tarde Un Paseo por Faluca en El Nilo. Noche a bordo.</w:t>
      </w:r>
    </w:p>
    <w:p w14:paraId="23E74EFE" w14:textId="77777777" w:rsidR="00E06746" w:rsidRPr="00E06746" w:rsidRDefault="00E06746" w:rsidP="00E06746">
      <w:pPr>
        <w:jc w:val="both"/>
        <w:rPr>
          <w:rFonts w:ascii="Calibri" w:hAnsi="Calibri" w:cs="Calibri"/>
          <w:lang w:val="es-CO" w:eastAsia="en-US"/>
        </w:rPr>
      </w:pPr>
      <w:r w:rsidRPr="00E06746">
        <w:rPr>
          <w:rFonts w:ascii="Times New Roman" w:hAnsi="Times New Roman" w:cs="Times New Roman"/>
          <w:b/>
          <w:bCs/>
          <w:lang w:val="es-CO" w:eastAsia="en-US"/>
        </w:rPr>
        <w:t> </w:t>
      </w:r>
    </w:p>
    <w:p w14:paraId="7BCE3552" w14:textId="77777777" w:rsidR="00E06746" w:rsidRPr="00E06746" w:rsidRDefault="00E06746" w:rsidP="00E06746">
      <w:pPr>
        <w:jc w:val="both"/>
        <w:rPr>
          <w:rFonts w:ascii="Calibri" w:hAnsi="Calibri" w:cs="Calibri"/>
          <w:lang w:val="es-CO" w:eastAsia="en-US"/>
        </w:rPr>
      </w:pPr>
      <w:r w:rsidRPr="00E06746">
        <w:rPr>
          <w:rFonts w:ascii="Times New Roman" w:hAnsi="Times New Roman" w:cs="Times New Roman"/>
          <w:b/>
          <w:bCs/>
          <w:lang w:val="es-CO" w:eastAsia="en-US"/>
        </w:rPr>
        <w:t>Día 06 ASWAN - EL CAIRO</w:t>
      </w:r>
    </w:p>
    <w:p w14:paraId="30E07CD5" w14:textId="77777777" w:rsidR="00E06746" w:rsidRPr="00E06746" w:rsidRDefault="00E06746" w:rsidP="00E06746">
      <w:pPr>
        <w:jc w:val="both"/>
        <w:rPr>
          <w:rFonts w:ascii="Calibri" w:hAnsi="Calibri" w:cs="Calibri"/>
          <w:lang w:val="es-CO" w:eastAsia="en-US"/>
        </w:rPr>
      </w:pPr>
      <w:r w:rsidRPr="00E06746">
        <w:rPr>
          <w:rFonts w:ascii="Times New Roman" w:hAnsi="Times New Roman" w:cs="Times New Roman"/>
          <w:lang w:val="es-CO" w:eastAsia="en-US"/>
        </w:rPr>
        <w:t>Desayuno. Desembarque (Posibilidad de Hacer Opcional la Excursión a los famosos templos de Abú Simbel de Ramses II), traslado al aeropuerto de Aswan y vuelo a El Cairo, llegada, asistencia y traslado al hotel y alojamiento.</w:t>
      </w:r>
    </w:p>
    <w:p w14:paraId="2F21BC8A" w14:textId="77777777" w:rsidR="00E06746" w:rsidRPr="00E06746" w:rsidRDefault="00E06746" w:rsidP="00E06746">
      <w:pPr>
        <w:jc w:val="both"/>
        <w:rPr>
          <w:rFonts w:ascii="Calibri" w:hAnsi="Calibri" w:cs="Calibri"/>
          <w:lang w:val="es-CO" w:eastAsia="en-US"/>
        </w:rPr>
      </w:pPr>
      <w:r w:rsidRPr="00E06746">
        <w:rPr>
          <w:rFonts w:ascii="Times New Roman" w:hAnsi="Times New Roman" w:cs="Times New Roman"/>
          <w:b/>
          <w:bCs/>
          <w:lang w:val="es-CO" w:eastAsia="en-US"/>
        </w:rPr>
        <w:t> </w:t>
      </w:r>
    </w:p>
    <w:p w14:paraId="3C4AC6B6" w14:textId="77777777" w:rsidR="00E06746" w:rsidRPr="00E06746" w:rsidRDefault="00E06746" w:rsidP="00E06746">
      <w:pPr>
        <w:jc w:val="both"/>
        <w:rPr>
          <w:rFonts w:ascii="Calibri" w:hAnsi="Calibri" w:cs="Calibri"/>
          <w:lang w:val="es-CO" w:eastAsia="en-US"/>
        </w:rPr>
      </w:pPr>
      <w:r w:rsidRPr="00E06746">
        <w:rPr>
          <w:rFonts w:ascii="Times New Roman" w:hAnsi="Times New Roman" w:cs="Times New Roman"/>
          <w:b/>
          <w:bCs/>
          <w:lang w:val="es-CO" w:eastAsia="en-US"/>
        </w:rPr>
        <w:t>Día 07 EL CAIRO</w:t>
      </w:r>
    </w:p>
    <w:p w14:paraId="1BB60006" w14:textId="77777777" w:rsidR="00E06746" w:rsidRPr="00E06746" w:rsidRDefault="00E06746" w:rsidP="00E06746">
      <w:pPr>
        <w:jc w:val="both"/>
        <w:rPr>
          <w:rFonts w:ascii="Calibri" w:hAnsi="Calibri" w:cs="Calibri"/>
          <w:lang w:val="es-CO" w:eastAsia="en-US"/>
        </w:rPr>
      </w:pPr>
      <w:r w:rsidRPr="00E06746">
        <w:rPr>
          <w:rFonts w:ascii="Times New Roman" w:hAnsi="Times New Roman" w:cs="Times New Roman"/>
          <w:lang w:val="es-CO" w:eastAsia="en-US"/>
        </w:rPr>
        <w:t xml:space="preserve">Desayuno. Por la mañana visita a las tres Pirámides (sólo 20 km de El Cairo se encuentra emplazada la gran necrópolis de Guiza uno de los lugares que, sin duda, hay qué ver en Egipto. Allí se encuentran las tres pirámides de Guiza de Keops, Kefrén y Micerino, la esfinge.) Por la tarde visita al Museo Egipcio, donde podrá ver los tesoros de oro del rey Tutankamón Tal como su máscara de oro, Ataúdes, </w:t>
      </w:r>
      <w:r w:rsidR="00014F19" w:rsidRPr="00E06746">
        <w:rPr>
          <w:rFonts w:ascii="Times New Roman" w:hAnsi="Times New Roman" w:cs="Times New Roman"/>
          <w:lang w:val="es-CO" w:eastAsia="en-US"/>
        </w:rPr>
        <w:t>Sarcófagos</w:t>
      </w:r>
      <w:r w:rsidRPr="00E06746">
        <w:rPr>
          <w:rFonts w:ascii="Times New Roman" w:hAnsi="Times New Roman" w:cs="Times New Roman"/>
          <w:lang w:val="es-CO" w:eastAsia="en-US"/>
        </w:rPr>
        <w:t xml:space="preserve"> y muchos otros Artefactos. </w:t>
      </w:r>
      <w:r w:rsidRPr="00E06746">
        <w:rPr>
          <w:rFonts w:ascii="Times New Roman" w:hAnsi="Times New Roman" w:cs="Times New Roman"/>
          <w:b/>
          <w:bCs/>
          <w:lang w:val="es-CO" w:eastAsia="en-US"/>
        </w:rPr>
        <w:t>Almuerzo en un restaurante local</w:t>
      </w:r>
      <w:r w:rsidRPr="00E06746">
        <w:rPr>
          <w:rFonts w:ascii="Times New Roman" w:hAnsi="Times New Roman" w:cs="Times New Roman"/>
          <w:lang w:val="es-CO" w:eastAsia="en-US"/>
        </w:rPr>
        <w:t>. Visita a la mezquita de Ibn Tulun. Vuelta al hotel y alojamiento.</w:t>
      </w:r>
    </w:p>
    <w:p w14:paraId="302B99BB" w14:textId="77777777" w:rsidR="00E06746" w:rsidRPr="00E06746" w:rsidRDefault="00E06746" w:rsidP="00E06746">
      <w:pPr>
        <w:jc w:val="both"/>
        <w:rPr>
          <w:rFonts w:ascii="Calibri" w:hAnsi="Calibri" w:cs="Calibri"/>
          <w:lang w:val="es-CO" w:eastAsia="en-US"/>
        </w:rPr>
      </w:pPr>
      <w:r w:rsidRPr="00E06746">
        <w:rPr>
          <w:rFonts w:ascii="Times New Roman" w:hAnsi="Times New Roman" w:cs="Times New Roman"/>
          <w:b/>
          <w:bCs/>
          <w:lang w:val="es-CO" w:eastAsia="en-US"/>
        </w:rPr>
        <w:t> </w:t>
      </w:r>
    </w:p>
    <w:p w14:paraId="13B57394" w14:textId="77777777" w:rsidR="00E06746" w:rsidRPr="00E06746" w:rsidRDefault="00E06746" w:rsidP="00E06746">
      <w:pPr>
        <w:jc w:val="both"/>
        <w:rPr>
          <w:rFonts w:ascii="Calibri" w:hAnsi="Calibri" w:cs="Calibri"/>
          <w:lang w:val="es-CO" w:eastAsia="en-US"/>
        </w:rPr>
      </w:pPr>
      <w:r w:rsidRPr="00E06746">
        <w:rPr>
          <w:rFonts w:ascii="Times New Roman" w:hAnsi="Times New Roman" w:cs="Times New Roman"/>
          <w:b/>
          <w:bCs/>
          <w:lang w:val="es-CO" w:eastAsia="en-US"/>
        </w:rPr>
        <w:t>Día 08 EL CAIRO</w:t>
      </w:r>
    </w:p>
    <w:p w14:paraId="331FA3AC" w14:textId="77777777" w:rsidR="00E06746" w:rsidRPr="00E06746" w:rsidRDefault="00E06746" w:rsidP="00E06746">
      <w:pPr>
        <w:jc w:val="both"/>
        <w:rPr>
          <w:rFonts w:ascii="Calibri" w:hAnsi="Calibri" w:cs="Calibri"/>
          <w:lang w:val="es-CO" w:eastAsia="en-US"/>
        </w:rPr>
      </w:pPr>
      <w:r w:rsidRPr="00E06746">
        <w:rPr>
          <w:rFonts w:ascii="Times New Roman" w:hAnsi="Times New Roman" w:cs="Times New Roman"/>
          <w:lang w:val="es-CO" w:eastAsia="en-US"/>
        </w:rPr>
        <w:t>Desayuno. Traslado del hotel al aeropuerto y…</w:t>
      </w:r>
    </w:p>
    <w:p w14:paraId="5FD6CC15" w14:textId="77777777" w:rsidR="00E06746" w:rsidRPr="00E06746" w:rsidRDefault="00E06746" w:rsidP="00E06746">
      <w:pPr>
        <w:jc w:val="both"/>
        <w:rPr>
          <w:rFonts w:ascii="Calibri" w:hAnsi="Calibri" w:cs="Calibri"/>
          <w:lang w:val="es-CO" w:eastAsia="en-US"/>
        </w:rPr>
      </w:pPr>
      <w:r w:rsidRPr="00E06746">
        <w:rPr>
          <w:rFonts w:ascii="Times New Roman" w:hAnsi="Times New Roman" w:cs="Times New Roman"/>
          <w:b/>
          <w:bCs/>
          <w:lang w:val="es-CO" w:eastAsia="en-US"/>
        </w:rPr>
        <w:t> </w:t>
      </w:r>
    </w:p>
    <w:p w14:paraId="4E603039" w14:textId="7F9249C6" w:rsidR="00E06746" w:rsidRPr="00E06746" w:rsidRDefault="00E06746" w:rsidP="00E06746">
      <w:pPr>
        <w:jc w:val="center"/>
        <w:rPr>
          <w:rFonts w:ascii="Calibri" w:hAnsi="Calibri" w:cs="Calibri"/>
          <w:lang w:val="es-CO" w:eastAsia="en-US"/>
        </w:rPr>
      </w:pPr>
      <w:r w:rsidRPr="00E06746">
        <w:rPr>
          <w:rFonts w:ascii="Times New Roman" w:hAnsi="Times New Roman" w:cs="Times New Roman"/>
          <w:b/>
          <w:bCs/>
          <w:lang w:val="es-CO" w:eastAsia="en-US"/>
        </w:rPr>
        <w:t>FIN DE NUESTROS SERVICIOS</w:t>
      </w:r>
    </w:p>
    <w:p w14:paraId="5B26D871" w14:textId="77777777" w:rsidR="00E06746" w:rsidRPr="00E06746" w:rsidRDefault="00E06746" w:rsidP="00E06746">
      <w:pPr>
        <w:jc w:val="both"/>
        <w:rPr>
          <w:rFonts w:ascii="Calibri" w:hAnsi="Calibri" w:cs="Calibri"/>
          <w:lang w:val="es-CO" w:eastAsia="en-US"/>
        </w:rPr>
      </w:pPr>
      <w:r w:rsidRPr="00E06746">
        <w:rPr>
          <w:rFonts w:ascii="Times New Roman" w:hAnsi="Times New Roman" w:cs="Times New Roman"/>
          <w:b/>
          <w:bCs/>
          <w:lang w:val="es-CO" w:eastAsia="en-US"/>
        </w:rPr>
        <w:lastRenderedPageBreak/>
        <w:t> </w:t>
      </w:r>
    </w:p>
    <w:p w14:paraId="7C4A49CE" w14:textId="77777777" w:rsidR="00E06746" w:rsidRPr="00E06746" w:rsidRDefault="00E06746" w:rsidP="00E06746">
      <w:pPr>
        <w:jc w:val="both"/>
        <w:rPr>
          <w:rFonts w:ascii="Calibri" w:hAnsi="Calibri" w:cs="Calibri"/>
          <w:lang w:val="es-CO" w:eastAsia="en-US"/>
        </w:rPr>
      </w:pPr>
      <w:r w:rsidRPr="00E06746">
        <w:rPr>
          <w:rFonts w:ascii="Times New Roman" w:hAnsi="Times New Roman" w:cs="Times New Roman"/>
          <w:b/>
          <w:bCs/>
          <w:lang w:val="es-CO" w:eastAsia="en-US"/>
        </w:rPr>
        <w:t> </w:t>
      </w:r>
    </w:p>
    <w:p w14:paraId="48FE4D1C" w14:textId="77777777" w:rsidR="00E06746" w:rsidRPr="00E06746" w:rsidRDefault="00E06746" w:rsidP="00E06746">
      <w:pPr>
        <w:jc w:val="both"/>
        <w:rPr>
          <w:rFonts w:ascii="Calibri" w:hAnsi="Calibri" w:cs="Calibri"/>
          <w:lang w:val="es-CO" w:eastAsia="en-US"/>
        </w:rPr>
      </w:pPr>
      <w:r w:rsidRPr="00E06746">
        <w:rPr>
          <w:rFonts w:ascii="Times New Roman" w:hAnsi="Times New Roman" w:cs="Times New Roman"/>
          <w:b/>
          <w:bCs/>
          <w:lang w:val="es-CO" w:eastAsia="en-US"/>
        </w:rPr>
        <w:t> </w:t>
      </w:r>
    </w:p>
    <w:p w14:paraId="6A998BA3" w14:textId="30C7B5B3" w:rsidR="00E06746" w:rsidRPr="00E06746" w:rsidRDefault="00E06746" w:rsidP="00E06746">
      <w:pPr>
        <w:jc w:val="both"/>
        <w:rPr>
          <w:rFonts w:ascii="Calibri" w:hAnsi="Calibri" w:cs="Calibri"/>
          <w:lang w:val="es-CO" w:eastAsia="en-US"/>
        </w:rPr>
      </w:pPr>
      <w:r w:rsidRPr="00E06746">
        <w:rPr>
          <w:rFonts w:ascii="Times New Roman" w:hAnsi="Times New Roman" w:cs="Times New Roman"/>
          <w:b/>
          <w:bCs/>
          <w:lang w:val="es-CO" w:eastAsia="en-US"/>
        </w:rPr>
        <w:t xml:space="preserve">PRECIOS POR PERSONA </w:t>
      </w:r>
      <w:r w:rsidR="00D15C20">
        <w:rPr>
          <w:rFonts w:ascii="Times New Roman" w:hAnsi="Times New Roman" w:cs="Times New Roman"/>
          <w:b/>
          <w:bCs/>
          <w:lang w:val="es-CO" w:eastAsia="en-US"/>
        </w:rPr>
        <w:t xml:space="preserve">PARA PAGAR </w:t>
      </w:r>
      <w:r w:rsidRPr="00E06746">
        <w:rPr>
          <w:rFonts w:ascii="Times New Roman" w:hAnsi="Times New Roman" w:cs="Times New Roman"/>
          <w:b/>
          <w:bCs/>
          <w:lang w:val="es-CO" w:eastAsia="en-US"/>
        </w:rPr>
        <w:t xml:space="preserve">EN DOLARES </w:t>
      </w:r>
    </w:p>
    <w:p w14:paraId="1F8EE23B" w14:textId="77777777" w:rsidR="00E06746" w:rsidRPr="00E06746" w:rsidRDefault="00E06746" w:rsidP="00E06746">
      <w:pPr>
        <w:jc w:val="both"/>
        <w:rPr>
          <w:rFonts w:ascii="Calibri" w:hAnsi="Calibri" w:cs="Calibri"/>
          <w:lang w:val="es-CO" w:eastAsia="en-US"/>
        </w:rPr>
      </w:pPr>
      <w:r w:rsidRPr="00E06746">
        <w:rPr>
          <w:rFonts w:ascii="Times New Roman" w:hAnsi="Times New Roman" w:cs="Times New Roman"/>
          <w:b/>
          <w:bCs/>
          <w:lang w:val="es-CO" w:eastAsia="en-US"/>
        </w:rPr>
        <w:t> </w:t>
      </w:r>
    </w:p>
    <w:tbl>
      <w:tblPr>
        <w:tblW w:w="4881" w:type="pct"/>
        <w:jc w:val="center"/>
        <w:tblCellMar>
          <w:left w:w="0" w:type="dxa"/>
          <w:right w:w="0" w:type="dxa"/>
        </w:tblCellMar>
        <w:tblLook w:val="04A0" w:firstRow="1" w:lastRow="0" w:firstColumn="1" w:lastColumn="0" w:noHBand="0" w:noVBand="1"/>
      </w:tblPr>
      <w:tblGrid>
        <w:gridCol w:w="3864"/>
        <w:gridCol w:w="1557"/>
        <w:gridCol w:w="1526"/>
        <w:gridCol w:w="1892"/>
      </w:tblGrid>
      <w:tr w:rsidR="00E06746" w:rsidRPr="00E06746" w14:paraId="6FB1DCC9" w14:textId="77777777" w:rsidTr="0078557B">
        <w:trPr>
          <w:trHeight w:val="376"/>
          <w:jc w:val="center"/>
        </w:trPr>
        <w:tc>
          <w:tcPr>
            <w:tcW w:w="21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89A822" w14:textId="77777777" w:rsidR="00E06746" w:rsidRPr="00E06746" w:rsidRDefault="00E06746" w:rsidP="00E06746">
            <w:pPr>
              <w:pStyle w:val="Sinespaciado"/>
              <w:jc w:val="center"/>
            </w:pPr>
            <w:r w:rsidRPr="00E06746">
              <w:rPr>
                <w:rFonts w:ascii="Times New Roman" w:hAnsi="Times New Roman" w:cs="Times New Roman"/>
                <w:b/>
                <w:bCs/>
              </w:rPr>
              <w:t>PRECIOS POR</w:t>
            </w:r>
            <w:r>
              <w:rPr>
                <w:rFonts w:ascii="Times New Roman" w:hAnsi="Times New Roman" w:cs="Times New Roman"/>
                <w:b/>
                <w:bCs/>
              </w:rPr>
              <w:t xml:space="preserve"> </w:t>
            </w:r>
            <w:r w:rsidRPr="00E06746">
              <w:rPr>
                <w:rFonts w:ascii="Times New Roman" w:hAnsi="Times New Roman" w:cs="Times New Roman"/>
                <w:b/>
                <w:bCs/>
              </w:rPr>
              <w:t>PERSONA SEGÚN CATEGORÍA</w:t>
            </w:r>
          </w:p>
        </w:tc>
        <w:tc>
          <w:tcPr>
            <w:tcW w:w="88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703EAC2" w14:textId="77777777" w:rsidR="00E06746" w:rsidRPr="00E06746" w:rsidRDefault="00E06746" w:rsidP="00E06746">
            <w:pPr>
              <w:pStyle w:val="Sinespaciado"/>
              <w:jc w:val="center"/>
            </w:pPr>
            <w:r w:rsidRPr="00E06746">
              <w:rPr>
                <w:rFonts w:ascii="Times New Roman" w:hAnsi="Times New Roman" w:cs="Times New Roman"/>
                <w:b/>
                <w:bCs/>
              </w:rPr>
              <w:t>DOBLE</w:t>
            </w:r>
          </w:p>
        </w:tc>
        <w:tc>
          <w:tcPr>
            <w:tcW w:w="86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C51D61D" w14:textId="77777777" w:rsidR="00E06746" w:rsidRPr="00E06746" w:rsidRDefault="00E06746" w:rsidP="00E06746">
            <w:pPr>
              <w:pStyle w:val="Sinespaciado"/>
              <w:jc w:val="center"/>
            </w:pPr>
            <w:r w:rsidRPr="00E06746">
              <w:rPr>
                <w:rFonts w:ascii="Times New Roman" w:hAnsi="Times New Roman" w:cs="Times New Roman"/>
                <w:b/>
                <w:bCs/>
              </w:rPr>
              <w:t>TRIPLE</w:t>
            </w:r>
          </w:p>
        </w:tc>
        <w:tc>
          <w:tcPr>
            <w:tcW w:w="107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4618906" w14:textId="77777777" w:rsidR="00BC5ED0" w:rsidRDefault="00E06746" w:rsidP="00E06746">
            <w:pPr>
              <w:pStyle w:val="Sinespaciado"/>
              <w:jc w:val="center"/>
              <w:rPr>
                <w:rFonts w:ascii="Times New Roman" w:hAnsi="Times New Roman" w:cs="Times New Roman"/>
                <w:b/>
                <w:bCs/>
              </w:rPr>
            </w:pPr>
            <w:r w:rsidRPr="00E06746">
              <w:rPr>
                <w:rFonts w:ascii="Times New Roman" w:hAnsi="Times New Roman" w:cs="Times New Roman"/>
                <w:b/>
                <w:bCs/>
              </w:rPr>
              <w:t>SUP</w:t>
            </w:r>
            <w:r w:rsidR="00BC5ED0">
              <w:rPr>
                <w:rFonts w:ascii="Times New Roman" w:hAnsi="Times New Roman" w:cs="Times New Roman"/>
                <w:b/>
                <w:bCs/>
              </w:rPr>
              <w:t>LEMENTO</w:t>
            </w:r>
          </w:p>
          <w:p w14:paraId="2A8FF4DF" w14:textId="1A84669E" w:rsidR="00E06746" w:rsidRPr="00E06746" w:rsidRDefault="00E06746" w:rsidP="00E06746">
            <w:pPr>
              <w:pStyle w:val="Sinespaciado"/>
              <w:jc w:val="center"/>
            </w:pPr>
            <w:r w:rsidRPr="00E06746">
              <w:rPr>
                <w:rFonts w:ascii="Times New Roman" w:hAnsi="Times New Roman" w:cs="Times New Roman"/>
                <w:b/>
                <w:bCs/>
              </w:rPr>
              <w:t>INDIVIDUAL</w:t>
            </w:r>
          </w:p>
        </w:tc>
      </w:tr>
      <w:tr w:rsidR="00E06746" w:rsidRPr="00E06746" w14:paraId="0538DB18" w14:textId="77777777" w:rsidTr="009E3A04">
        <w:trPr>
          <w:trHeight w:val="20"/>
          <w:jc w:val="center"/>
        </w:trPr>
        <w:tc>
          <w:tcPr>
            <w:tcW w:w="218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56FF9B1" w14:textId="0D374675" w:rsidR="00E06746" w:rsidRPr="00E06746" w:rsidRDefault="00E06746" w:rsidP="00E06746">
            <w:pPr>
              <w:pStyle w:val="Sinespaciado"/>
            </w:pPr>
            <w:r w:rsidRPr="00E06746">
              <w:rPr>
                <w:rFonts w:ascii="Times New Roman" w:hAnsi="Times New Roman" w:cs="Times New Roman"/>
                <w:b/>
                <w:bCs/>
              </w:rPr>
              <w:t>PRIMERA</w:t>
            </w:r>
            <w:r w:rsidR="009E3A04">
              <w:rPr>
                <w:rFonts w:ascii="Times New Roman" w:hAnsi="Times New Roman" w:cs="Times New Roman"/>
                <w:b/>
                <w:bCs/>
              </w:rPr>
              <w:t xml:space="preserve"> SUPERIOR</w:t>
            </w:r>
          </w:p>
        </w:tc>
        <w:tc>
          <w:tcPr>
            <w:tcW w:w="881" w:type="pct"/>
            <w:tcBorders>
              <w:top w:val="nil"/>
              <w:left w:val="nil"/>
              <w:bottom w:val="single" w:sz="8" w:space="0" w:color="auto"/>
              <w:right w:val="single" w:sz="8" w:space="0" w:color="auto"/>
            </w:tcBorders>
            <w:tcMar>
              <w:top w:w="0" w:type="dxa"/>
              <w:left w:w="108" w:type="dxa"/>
              <w:bottom w:w="0" w:type="dxa"/>
              <w:right w:w="108" w:type="dxa"/>
            </w:tcMar>
            <w:vAlign w:val="center"/>
          </w:tcPr>
          <w:p w14:paraId="03CAB9B8" w14:textId="77658ED0" w:rsidR="00E06746" w:rsidRPr="009E3A04" w:rsidRDefault="009E3A04" w:rsidP="009E3A04">
            <w:pPr>
              <w:pStyle w:val="Sinespaciado"/>
              <w:jc w:val="center"/>
              <w:rPr>
                <w:rFonts w:ascii="Times" w:hAnsi="Times" w:cs="Times"/>
              </w:rPr>
            </w:pPr>
            <w:r w:rsidRPr="009E3A04">
              <w:rPr>
                <w:rFonts w:ascii="Times" w:hAnsi="Times" w:cs="Times"/>
              </w:rPr>
              <w:t>1.340</w:t>
            </w:r>
          </w:p>
        </w:tc>
        <w:tc>
          <w:tcPr>
            <w:tcW w:w="863" w:type="pct"/>
            <w:tcBorders>
              <w:top w:val="nil"/>
              <w:left w:val="nil"/>
              <w:bottom w:val="single" w:sz="8" w:space="0" w:color="auto"/>
              <w:right w:val="single" w:sz="8" w:space="0" w:color="auto"/>
            </w:tcBorders>
            <w:tcMar>
              <w:top w:w="0" w:type="dxa"/>
              <w:left w:w="108" w:type="dxa"/>
              <w:bottom w:w="0" w:type="dxa"/>
              <w:right w:w="108" w:type="dxa"/>
            </w:tcMar>
            <w:vAlign w:val="center"/>
          </w:tcPr>
          <w:p w14:paraId="13438716" w14:textId="7D3A52AC" w:rsidR="00E06746" w:rsidRPr="009E3A04" w:rsidRDefault="009E3A04" w:rsidP="009E3A04">
            <w:pPr>
              <w:pStyle w:val="Sinespaciado"/>
              <w:jc w:val="center"/>
              <w:rPr>
                <w:rFonts w:ascii="Times" w:hAnsi="Times" w:cs="Times"/>
              </w:rPr>
            </w:pPr>
            <w:r w:rsidRPr="009E3A04">
              <w:rPr>
                <w:rFonts w:ascii="Times" w:hAnsi="Times" w:cs="Times"/>
              </w:rPr>
              <w:t>1.320</w:t>
            </w:r>
          </w:p>
        </w:tc>
        <w:tc>
          <w:tcPr>
            <w:tcW w:w="1070" w:type="pct"/>
            <w:tcBorders>
              <w:top w:val="nil"/>
              <w:left w:val="nil"/>
              <w:bottom w:val="single" w:sz="8" w:space="0" w:color="auto"/>
              <w:right w:val="single" w:sz="8" w:space="0" w:color="auto"/>
            </w:tcBorders>
            <w:tcMar>
              <w:top w:w="0" w:type="dxa"/>
              <w:left w:w="108" w:type="dxa"/>
              <w:bottom w:w="0" w:type="dxa"/>
              <w:right w:w="108" w:type="dxa"/>
            </w:tcMar>
            <w:vAlign w:val="center"/>
          </w:tcPr>
          <w:p w14:paraId="20A21629" w14:textId="564A336F" w:rsidR="00E06746" w:rsidRPr="009E3A04" w:rsidRDefault="009E3A04" w:rsidP="009E3A04">
            <w:pPr>
              <w:pStyle w:val="Sinespaciado"/>
              <w:jc w:val="center"/>
              <w:rPr>
                <w:rFonts w:ascii="Times" w:hAnsi="Times" w:cs="Times"/>
              </w:rPr>
            </w:pPr>
            <w:r w:rsidRPr="009E3A04">
              <w:rPr>
                <w:rFonts w:ascii="Times" w:hAnsi="Times" w:cs="Times"/>
              </w:rPr>
              <w:t>740</w:t>
            </w:r>
          </w:p>
        </w:tc>
      </w:tr>
      <w:tr w:rsidR="00E06746" w:rsidRPr="00E06746" w14:paraId="1524A610" w14:textId="77777777" w:rsidTr="009E3A04">
        <w:trPr>
          <w:trHeight w:val="20"/>
          <w:jc w:val="center"/>
        </w:trPr>
        <w:tc>
          <w:tcPr>
            <w:tcW w:w="218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139E409" w14:textId="6F819FF7" w:rsidR="00E06746" w:rsidRPr="00E06746" w:rsidRDefault="00E06746" w:rsidP="00E06746">
            <w:pPr>
              <w:pStyle w:val="Sinespaciado"/>
            </w:pPr>
            <w:r w:rsidRPr="00E06746">
              <w:rPr>
                <w:rFonts w:ascii="Times New Roman" w:hAnsi="Times New Roman" w:cs="Times New Roman"/>
                <w:b/>
                <w:bCs/>
              </w:rPr>
              <w:t>LUJO</w:t>
            </w:r>
            <w:r w:rsidR="008F1716">
              <w:rPr>
                <w:rFonts w:ascii="Times New Roman" w:hAnsi="Times New Roman" w:cs="Times New Roman"/>
                <w:b/>
                <w:bCs/>
              </w:rPr>
              <w:t xml:space="preserve"> </w:t>
            </w:r>
          </w:p>
        </w:tc>
        <w:tc>
          <w:tcPr>
            <w:tcW w:w="881" w:type="pct"/>
            <w:tcBorders>
              <w:top w:val="nil"/>
              <w:left w:val="nil"/>
              <w:bottom w:val="single" w:sz="8" w:space="0" w:color="auto"/>
              <w:right w:val="single" w:sz="8" w:space="0" w:color="auto"/>
            </w:tcBorders>
            <w:tcMar>
              <w:top w:w="0" w:type="dxa"/>
              <w:left w:w="108" w:type="dxa"/>
              <w:bottom w:w="0" w:type="dxa"/>
              <w:right w:w="108" w:type="dxa"/>
            </w:tcMar>
            <w:vAlign w:val="center"/>
          </w:tcPr>
          <w:p w14:paraId="54EE0F93" w14:textId="6956B989" w:rsidR="00E06746" w:rsidRPr="009E3A04" w:rsidRDefault="009E3A04" w:rsidP="009E3A04">
            <w:pPr>
              <w:pStyle w:val="Sinespaciado"/>
              <w:jc w:val="center"/>
              <w:rPr>
                <w:rFonts w:ascii="Times" w:hAnsi="Times" w:cs="Times"/>
              </w:rPr>
            </w:pPr>
            <w:r w:rsidRPr="009E3A04">
              <w:rPr>
                <w:rFonts w:ascii="Times" w:hAnsi="Times" w:cs="Times"/>
              </w:rPr>
              <w:t>1.790</w:t>
            </w:r>
          </w:p>
        </w:tc>
        <w:tc>
          <w:tcPr>
            <w:tcW w:w="863" w:type="pct"/>
            <w:tcBorders>
              <w:top w:val="nil"/>
              <w:left w:val="nil"/>
              <w:bottom w:val="single" w:sz="8" w:space="0" w:color="auto"/>
              <w:right w:val="single" w:sz="8" w:space="0" w:color="auto"/>
            </w:tcBorders>
            <w:tcMar>
              <w:top w:w="0" w:type="dxa"/>
              <w:left w:w="108" w:type="dxa"/>
              <w:bottom w:w="0" w:type="dxa"/>
              <w:right w:w="108" w:type="dxa"/>
            </w:tcMar>
            <w:vAlign w:val="center"/>
          </w:tcPr>
          <w:p w14:paraId="4BD8603B" w14:textId="4C9597DE" w:rsidR="00E06746" w:rsidRPr="009E3A04" w:rsidRDefault="009E3A04" w:rsidP="009E3A04">
            <w:pPr>
              <w:pStyle w:val="Sinespaciado"/>
              <w:jc w:val="center"/>
              <w:rPr>
                <w:rFonts w:ascii="Times" w:hAnsi="Times" w:cs="Times"/>
              </w:rPr>
            </w:pPr>
            <w:r w:rsidRPr="009E3A04">
              <w:rPr>
                <w:rFonts w:ascii="Times" w:hAnsi="Times" w:cs="Times"/>
              </w:rPr>
              <w:t>1.770</w:t>
            </w:r>
          </w:p>
        </w:tc>
        <w:tc>
          <w:tcPr>
            <w:tcW w:w="1070" w:type="pct"/>
            <w:tcBorders>
              <w:top w:val="nil"/>
              <w:left w:val="nil"/>
              <w:bottom w:val="single" w:sz="8" w:space="0" w:color="auto"/>
              <w:right w:val="single" w:sz="8" w:space="0" w:color="auto"/>
            </w:tcBorders>
            <w:tcMar>
              <w:top w:w="0" w:type="dxa"/>
              <w:left w:w="108" w:type="dxa"/>
              <w:bottom w:w="0" w:type="dxa"/>
              <w:right w:w="108" w:type="dxa"/>
            </w:tcMar>
            <w:vAlign w:val="center"/>
          </w:tcPr>
          <w:p w14:paraId="46F08B81" w14:textId="25779F3C" w:rsidR="00E06746" w:rsidRPr="009E3A04" w:rsidRDefault="009E3A04" w:rsidP="009E3A04">
            <w:pPr>
              <w:pStyle w:val="Sinespaciado"/>
              <w:jc w:val="center"/>
              <w:rPr>
                <w:rFonts w:ascii="Times" w:hAnsi="Times" w:cs="Times"/>
              </w:rPr>
            </w:pPr>
            <w:r w:rsidRPr="009E3A04">
              <w:rPr>
                <w:rFonts w:ascii="Times" w:hAnsi="Times" w:cs="Times"/>
              </w:rPr>
              <w:t>1.000</w:t>
            </w:r>
          </w:p>
        </w:tc>
      </w:tr>
      <w:tr w:rsidR="00E06746" w:rsidRPr="00E06746" w14:paraId="4B7A4C30" w14:textId="77777777" w:rsidTr="009E3A04">
        <w:trPr>
          <w:trHeight w:val="20"/>
          <w:jc w:val="center"/>
        </w:trPr>
        <w:tc>
          <w:tcPr>
            <w:tcW w:w="218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A037141" w14:textId="77777777" w:rsidR="00E06746" w:rsidRPr="00E06746" w:rsidRDefault="00E06746" w:rsidP="00E06746">
            <w:pPr>
              <w:pStyle w:val="Sinespaciado"/>
            </w:pPr>
            <w:r w:rsidRPr="00E06746">
              <w:rPr>
                <w:rFonts w:ascii="Times New Roman" w:hAnsi="Times New Roman" w:cs="Times New Roman"/>
                <w:b/>
                <w:bCs/>
              </w:rPr>
              <w:t>LUJO SUPERIOR</w:t>
            </w:r>
          </w:p>
        </w:tc>
        <w:tc>
          <w:tcPr>
            <w:tcW w:w="881" w:type="pct"/>
            <w:tcBorders>
              <w:top w:val="nil"/>
              <w:left w:val="nil"/>
              <w:bottom w:val="single" w:sz="8" w:space="0" w:color="auto"/>
              <w:right w:val="single" w:sz="8" w:space="0" w:color="auto"/>
            </w:tcBorders>
            <w:tcMar>
              <w:top w:w="0" w:type="dxa"/>
              <w:left w:w="108" w:type="dxa"/>
              <w:bottom w:w="0" w:type="dxa"/>
              <w:right w:w="108" w:type="dxa"/>
            </w:tcMar>
            <w:vAlign w:val="center"/>
          </w:tcPr>
          <w:p w14:paraId="311CA25B" w14:textId="043F9C60" w:rsidR="00E06746" w:rsidRPr="009E3A04" w:rsidRDefault="009E3A04" w:rsidP="009E3A04">
            <w:pPr>
              <w:pStyle w:val="Sinespaciado"/>
              <w:jc w:val="center"/>
              <w:rPr>
                <w:rFonts w:ascii="Times" w:hAnsi="Times" w:cs="Times"/>
              </w:rPr>
            </w:pPr>
            <w:r w:rsidRPr="009E3A04">
              <w:rPr>
                <w:rFonts w:ascii="Times" w:hAnsi="Times" w:cs="Times"/>
              </w:rPr>
              <w:t>2.660</w:t>
            </w:r>
          </w:p>
        </w:tc>
        <w:tc>
          <w:tcPr>
            <w:tcW w:w="863" w:type="pct"/>
            <w:tcBorders>
              <w:top w:val="nil"/>
              <w:left w:val="nil"/>
              <w:bottom w:val="single" w:sz="8" w:space="0" w:color="auto"/>
              <w:right w:val="single" w:sz="8" w:space="0" w:color="auto"/>
            </w:tcBorders>
            <w:tcMar>
              <w:top w:w="0" w:type="dxa"/>
              <w:left w:w="108" w:type="dxa"/>
              <w:bottom w:w="0" w:type="dxa"/>
              <w:right w:w="108" w:type="dxa"/>
            </w:tcMar>
            <w:vAlign w:val="center"/>
          </w:tcPr>
          <w:p w14:paraId="328D4B6F" w14:textId="4DC7451B" w:rsidR="00E06746" w:rsidRPr="009E3A04" w:rsidRDefault="009E3A04" w:rsidP="009E3A04">
            <w:pPr>
              <w:pStyle w:val="Sinespaciado"/>
              <w:jc w:val="center"/>
              <w:rPr>
                <w:rFonts w:ascii="Times" w:hAnsi="Times" w:cs="Times"/>
              </w:rPr>
            </w:pPr>
            <w:r w:rsidRPr="009E3A04">
              <w:rPr>
                <w:rFonts w:ascii="Times" w:hAnsi="Times" w:cs="Times"/>
              </w:rPr>
              <w:t>2.640</w:t>
            </w:r>
          </w:p>
        </w:tc>
        <w:tc>
          <w:tcPr>
            <w:tcW w:w="1070" w:type="pct"/>
            <w:tcBorders>
              <w:top w:val="nil"/>
              <w:left w:val="nil"/>
              <w:bottom w:val="single" w:sz="8" w:space="0" w:color="auto"/>
              <w:right w:val="single" w:sz="8" w:space="0" w:color="auto"/>
            </w:tcBorders>
            <w:tcMar>
              <w:top w:w="0" w:type="dxa"/>
              <w:left w:w="108" w:type="dxa"/>
              <w:bottom w:w="0" w:type="dxa"/>
              <w:right w:w="108" w:type="dxa"/>
            </w:tcMar>
            <w:vAlign w:val="center"/>
          </w:tcPr>
          <w:p w14:paraId="7193BB03" w14:textId="5C7FE50A" w:rsidR="00E06746" w:rsidRPr="009E3A04" w:rsidRDefault="009E3A04" w:rsidP="009E3A04">
            <w:pPr>
              <w:pStyle w:val="Sinespaciado"/>
              <w:jc w:val="center"/>
              <w:rPr>
                <w:rFonts w:ascii="Times" w:hAnsi="Times" w:cs="Times"/>
              </w:rPr>
            </w:pPr>
            <w:r w:rsidRPr="009E3A04">
              <w:rPr>
                <w:rFonts w:ascii="Times" w:hAnsi="Times" w:cs="Times"/>
              </w:rPr>
              <w:t>1.600</w:t>
            </w:r>
          </w:p>
        </w:tc>
      </w:tr>
    </w:tbl>
    <w:p w14:paraId="2DC9AF12" w14:textId="77777777" w:rsidR="00E06746" w:rsidRPr="00E06746" w:rsidRDefault="00E06746" w:rsidP="00E06746">
      <w:pPr>
        <w:jc w:val="both"/>
        <w:rPr>
          <w:rFonts w:ascii="Calibri" w:hAnsi="Calibri" w:cs="Calibri"/>
          <w:lang w:val="es-CO" w:eastAsia="en-US"/>
        </w:rPr>
      </w:pPr>
      <w:r w:rsidRPr="00E06746">
        <w:rPr>
          <w:rFonts w:ascii="Times New Roman" w:hAnsi="Times New Roman" w:cs="Times New Roman"/>
          <w:b/>
          <w:bCs/>
          <w:lang w:val="es-CO" w:eastAsia="en-US"/>
        </w:rPr>
        <w:t> </w:t>
      </w:r>
    </w:p>
    <w:p w14:paraId="570BF799" w14:textId="77777777" w:rsidR="00B8164F" w:rsidRDefault="00B8164F" w:rsidP="00E06746">
      <w:pPr>
        <w:jc w:val="both"/>
        <w:rPr>
          <w:rFonts w:ascii="Times New Roman" w:hAnsi="Times New Roman" w:cs="Times New Roman"/>
          <w:b/>
          <w:bCs/>
          <w:lang w:val="es-CO" w:eastAsia="en-US"/>
        </w:rPr>
      </w:pPr>
    </w:p>
    <w:p w14:paraId="2D4E1304" w14:textId="5ADC789D" w:rsidR="00E06746" w:rsidRPr="00E06746" w:rsidRDefault="00E06746" w:rsidP="00E06746">
      <w:pPr>
        <w:jc w:val="both"/>
        <w:rPr>
          <w:rFonts w:ascii="Calibri" w:hAnsi="Calibri" w:cs="Calibri"/>
          <w:lang w:val="es-CO" w:eastAsia="en-US"/>
        </w:rPr>
      </w:pPr>
      <w:r w:rsidRPr="00E06746">
        <w:rPr>
          <w:rFonts w:ascii="Times New Roman" w:hAnsi="Times New Roman" w:cs="Times New Roman"/>
          <w:b/>
          <w:bCs/>
          <w:lang w:val="es-CO" w:eastAsia="en-US"/>
        </w:rPr>
        <w:t> LOS PRECIOS INCLUYEN:</w:t>
      </w:r>
    </w:p>
    <w:p w14:paraId="273C5340" w14:textId="77777777" w:rsidR="00E06746" w:rsidRPr="00E06746" w:rsidRDefault="00E06746" w:rsidP="00057984">
      <w:pPr>
        <w:numPr>
          <w:ilvl w:val="0"/>
          <w:numId w:val="4"/>
        </w:numPr>
        <w:contextualSpacing/>
        <w:jc w:val="both"/>
        <w:rPr>
          <w:rFonts w:ascii="Calibri" w:hAnsi="Calibri" w:cs="Calibri"/>
          <w:lang w:val="es-CO" w:eastAsia="en-US"/>
        </w:rPr>
      </w:pPr>
      <w:r w:rsidRPr="00E06746">
        <w:rPr>
          <w:rFonts w:ascii="Times New Roman" w:hAnsi="Times New Roman" w:cs="Times New Roman"/>
          <w:lang w:val="es-CO" w:eastAsia="en-US"/>
        </w:rPr>
        <w:t>Alojamiento en Hotel de Categoría seleccionada</w:t>
      </w:r>
    </w:p>
    <w:p w14:paraId="50528D13" w14:textId="77777777" w:rsidR="00E06746" w:rsidRPr="00E06746" w:rsidRDefault="00E06746" w:rsidP="00057984">
      <w:pPr>
        <w:numPr>
          <w:ilvl w:val="0"/>
          <w:numId w:val="4"/>
        </w:numPr>
        <w:contextualSpacing/>
        <w:jc w:val="both"/>
        <w:rPr>
          <w:rFonts w:ascii="Calibri" w:hAnsi="Calibri" w:cs="Calibri"/>
          <w:lang w:val="es-CO" w:eastAsia="en-US"/>
        </w:rPr>
      </w:pPr>
      <w:r w:rsidRPr="00E06746">
        <w:rPr>
          <w:rFonts w:ascii="Times New Roman" w:hAnsi="Times New Roman" w:cs="Times New Roman"/>
          <w:lang w:val="es-CO" w:eastAsia="en-US"/>
        </w:rPr>
        <w:t>3 noches de Alojamiento en El Cairo</w:t>
      </w:r>
    </w:p>
    <w:p w14:paraId="09FAEF0B" w14:textId="77777777" w:rsidR="00E06746" w:rsidRPr="00E06746" w:rsidRDefault="00E06746" w:rsidP="00057984">
      <w:pPr>
        <w:numPr>
          <w:ilvl w:val="0"/>
          <w:numId w:val="4"/>
        </w:numPr>
        <w:contextualSpacing/>
        <w:jc w:val="both"/>
        <w:rPr>
          <w:rFonts w:ascii="Calibri" w:hAnsi="Calibri" w:cs="Calibri"/>
          <w:lang w:val="es-CO" w:eastAsia="en-US"/>
        </w:rPr>
      </w:pPr>
      <w:r w:rsidRPr="00E06746">
        <w:rPr>
          <w:rFonts w:ascii="Times New Roman" w:hAnsi="Times New Roman" w:cs="Times New Roman"/>
          <w:lang w:val="es-CO" w:eastAsia="en-US"/>
        </w:rPr>
        <w:t>Desayunos diarios</w:t>
      </w:r>
    </w:p>
    <w:p w14:paraId="7AB12400" w14:textId="77777777" w:rsidR="00E06746" w:rsidRPr="00E06746" w:rsidRDefault="00E06746" w:rsidP="00057984">
      <w:pPr>
        <w:numPr>
          <w:ilvl w:val="0"/>
          <w:numId w:val="4"/>
        </w:numPr>
        <w:contextualSpacing/>
        <w:jc w:val="both"/>
        <w:rPr>
          <w:rFonts w:ascii="Calibri" w:hAnsi="Calibri" w:cs="Calibri"/>
          <w:lang w:val="es-CO" w:eastAsia="en-US"/>
        </w:rPr>
      </w:pPr>
      <w:r w:rsidRPr="00E06746">
        <w:rPr>
          <w:rFonts w:ascii="Times New Roman" w:hAnsi="Times New Roman" w:cs="Times New Roman"/>
          <w:lang w:val="es-CO" w:eastAsia="en-US"/>
        </w:rPr>
        <w:t>4 noches en el Crucero por el Nilo en Régimen Pensión completa</w:t>
      </w:r>
    </w:p>
    <w:p w14:paraId="78BF1E3D" w14:textId="77777777" w:rsidR="00E06746" w:rsidRPr="00E06746" w:rsidRDefault="00EB7833" w:rsidP="00057984">
      <w:pPr>
        <w:numPr>
          <w:ilvl w:val="0"/>
          <w:numId w:val="4"/>
        </w:numPr>
        <w:contextualSpacing/>
        <w:jc w:val="both"/>
        <w:rPr>
          <w:rFonts w:ascii="Calibri" w:hAnsi="Calibri" w:cs="Calibri"/>
          <w:lang w:val="es-CO" w:eastAsia="en-US"/>
        </w:rPr>
      </w:pPr>
      <w:r w:rsidRPr="00E06746">
        <w:rPr>
          <w:rFonts w:ascii="Times New Roman" w:hAnsi="Times New Roman" w:cs="Times New Roman"/>
          <w:lang w:val="es-CO" w:eastAsia="en-US"/>
        </w:rPr>
        <w:t>Día</w:t>
      </w:r>
      <w:r w:rsidR="00E06746" w:rsidRPr="00E06746">
        <w:rPr>
          <w:rFonts w:ascii="Times New Roman" w:hAnsi="Times New Roman" w:cs="Times New Roman"/>
          <w:lang w:val="es-CO" w:eastAsia="en-US"/>
        </w:rPr>
        <w:t xml:space="preserve"> de visita a las Pirámides, Museo Egipcio y Mezquita con almuerzo</w:t>
      </w:r>
    </w:p>
    <w:p w14:paraId="56F80F4F" w14:textId="77777777" w:rsidR="00E06746" w:rsidRPr="00E06746" w:rsidRDefault="00E06746" w:rsidP="00057984">
      <w:pPr>
        <w:numPr>
          <w:ilvl w:val="0"/>
          <w:numId w:val="4"/>
        </w:numPr>
        <w:contextualSpacing/>
        <w:jc w:val="both"/>
        <w:rPr>
          <w:rFonts w:ascii="Calibri" w:hAnsi="Calibri" w:cs="Calibri"/>
          <w:lang w:val="es-CO" w:eastAsia="en-US"/>
        </w:rPr>
      </w:pPr>
      <w:r w:rsidRPr="00E06746">
        <w:rPr>
          <w:rFonts w:ascii="Times New Roman" w:hAnsi="Times New Roman" w:cs="Times New Roman"/>
          <w:lang w:val="es-CO" w:eastAsia="en-US"/>
        </w:rPr>
        <w:t>Luz y Sonido en las pirámides</w:t>
      </w:r>
    </w:p>
    <w:p w14:paraId="05701B00" w14:textId="17D6DE55" w:rsidR="00E06746" w:rsidRPr="00E06746" w:rsidRDefault="00E06746" w:rsidP="00057984">
      <w:pPr>
        <w:numPr>
          <w:ilvl w:val="0"/>
          <w:numId w:val="4"/>
        </w:numPr>
        <w:contextualSpacing/>
        <w:jc w:val="both"/>
        <w:rPr>
          <w:rFonts w:ascii="Calibri" w:hAnsi="Calibri" w:cs="Calibri"/>
          <w:lang w:val="es-CO" w:eastAsia="en-US"/>
        </w:rPr>
      </w:pPr>
      <w:r w:rsidRPr="00E06746">
        <w:rPr>
          <w:rFonts w:ascii="Times New Roman" w:hAnsi="Times New Roman" w:cs="Times New Roman"/>
          <w:lang w:val="es-CO" w:eastAsia="en-US"/>
        </w:rPr>
        <w:t xml:space="preserve">Las visitas del crucero (Alta Presa, Feluca, Templo de Philae, Edfu, Kom Ombo, Valle de Reyes, Colosos de Memnon, Templo de Hatshepsut, Luxor </w:t>
      </w:r>
      <w:r w:rsidR="003D6967">
        <w:rPr>
          <w:rFonts w:ascii="Times New Roman" w:hAnsi="Times New Roman" w:cs="Times New Roman"/>
          <w:lang w:val="es-CO" w:eastAsia="en-US"/>
        </w:rPr>
        <w:t>y</w:t>
      </w:r>
      <w:r w:rsidRPr="00E06746">
        <w:rPr>
          <w:rFonts w:ascii="Times New Roman" w:hAnsi="Times New Roman" w:cs="Times New Roman"/>
          <w:lang w:val="es-CO" w:eastAsia="en-US"/>
        </w:rPr>
        <w:t xml:space="preserve"> Karnak)</w:t>
      </w:r>
    </w:p>
    <w:p w14:paraId="38C8858C" w14:textId="77777777" w:rsidR="00E06746" w:rsidRPr="00E06746" w:rsidRDefault="00E06746" w:rsidP="00057984">
      <w:pPr>
        <w:numPr>
          <w:ilvl w:val="0"/>
          <w:numId w:val="4"/>
        </w:numPr>
        <w:contextualSpacing/>
        <w:jc w:val="both"/>
        <w:rPr>
          <w:rFonts w:ascii="Calibri" w:hAnsi="Calibri" w:cs="Calibri"/>
          <w:lang w:val="es-CO" w:eastAsia="en-US"/>
        </w:rPr>
      </w:pPr>
      <w:r w:rsidRPr="00E06746">
        <w:rPr>
          <w:rFonts w:ascii="Times New Roman" w:hAnsi="Times New Roman" w:cs="Times New Roman"/>
          <w:lang w:val="es-CO" w:eastAsia="en-US"/>
        </w:rPr>
        <w:t>Guía de habla hispana durante las visitas</w:t>
      </w:r>
    </w:p>
    <w:p w14:paraId="7FB82EB0" w14:textId="77777777" w:rsidR="00E06746" w:rsidRPr="00E06746" w:rsidRDefault="00E06746" w:rsidP="00057984">
      <w:pPr>
        <w:numPr>
          <w:ilvl w:val="0"/>
          <w:numId w:val="4"/>
        </w:numPr>
        <w:contextualSpacing/>
        <w:jc w:val="both"/>
        <w:rPr>
          <w:rFonts w:ascii="Calibri" w:hAnsi="Calibri" w:cs="Calibri"/>
          <w:lang w:val="es-CO" w:eastAsia="en-US"/>
        </w:rPr>
      </w:pPr>
      <w:r w:rsidRPr="00E06746">
        <w:rPr>
          <w:rFonts w:ascii="Times New Roman" w:hAnsi="Times New Roman" w:cs="Times New Roman"/>
          <w:lang w:val="es-CO" w:eastAsia="en-US"/>
        </w:rPr>
        <w:t>Visitas indicadas en el itinerario</w:t>
      </w:r>
    </w:p>
    <w:p w14:paraId="57E4062E" w14:textId="77777777" w:rsidR="00E06746" w:rsidRPr="00E06746" w:rsidRDefault="00E06746" w:rsidP="00057984">
      <w:pPr>
        <w:numPr>
          <w:ilvl w:val="0"/>
          <w:numId w:val="4"/>
        </w:numPr>
        <w:contextualSpacing/>
        <w:jc w:val="both"/>
        <w:rPr>
          <w:rFonts w:ascii="Calibri" w:hAnsi="Calibri" w:cs="Calibri"/>
          <w:lang w:val="es-CO" w:eastAsia="en-US"/>
        </w:rPr>
      </w:pPr>
      <w:r w:rsidRPr="00E06746">
        <w:rPr>
          <w:rFonts w:ascii="Times New Roman" w:hAnsi="Times New Roman" w:cs="Times New Roman"/>
          <w:lang w:val="es-CO" w:eastAsia="en-US"/>
        </w:rPr>
        <w:t>Traslados Aeropuerto / Hotel / Aeropuerto</w:t>
      </w:r>
    </w:p>
    <w:p w14:paraId="61CDF072" w14:textId="77777777" w:rsidR="00E06746" w:rsidRPr="00E06746" w:rsidRDefault="00E06746" w:rsidP="00E06746">
      <w:pPr>
        <w:jc w:val="both"/>
        <w:rPr>
          <w:rFonts w:ascii="Calibri" w:hAnsi="Calibri" w:cs="Calibri"/>
          <w:lang w:val="es-CO" w:eastAsia="en-US"/>
        </w:rPr>
      </w:pPr>
      <w:r w:rsidRPr="00E06746">
        <w:rPr>
          <w:rFonts w:ascii="Times New Roman" w:hAnsi="Times New Roman" w:cs="Times New Roman"/>
          <w:b/>
          <w:bCs/>
          <w:lang w:val="es-CO" w:eastAsia="en-US"/>
        </w:rPr>
        <w:t> </w:t>
      </w:r>
    </w:p>
    <w:p w14:paraId="348E282C" w14:textId="77777777" w:rsidR="00E06746" w:rsidRPr="00E06746" w:rsidRDefault="00E06746" w:rsidP="00E06746">
      <w:pPr>
        <w:jc w:val="both"/>
        <w:rPr>
          <w:rFonts w:ascii="Calibri" w:hAnsi="Calibri" w:cs="Calibri"/>
          <w:lang w:val="es-CO" w:eastAsia="en-US"/>
        </w:rPr>
      </w:pPr>
      <w:r w:rsidRPr="00E06746">
        <w:rPr>
          <w:rFonts w:ascii="Times New Roman" w:hAnsi="Times New Roman" w:cs="Times New Roman"/>
          <w:b/>
          <w:bCs/>
          <w:lang w:val="es-CO" w:eastAsia="en-US"/>
        </w:rPr>
        <w:t>NO INCLUYEN:</w:t>
      </w:r>
    </w:p>
    <w:p w14:paraId="4CA7E2E5" w14:textId="77777777" w:rsidR="00E06746" w:rsidRPr="00E06746" w:rsidRDefault="00E06746" w:rsidP="00057984">
      <w:pPr>
        <w:numPr>
          <w:ilvl w:val="0"/>
          <w:numId w:val="5"/>
        </w:numPr>
        <w:contextualSpacing/>
        <w:jc w:val="both"/>
        <w:rPr>
          <w:rFonts w:ascii="Calibri" w:hAnsi="Calibri" w:cs="Calibri"/>
          <w:lang w:val="es-CO" w:eastAsia="en-US"/>
        </w:rPr>
      </w:pPr>
      <w:r w:rsidRPr="00E06746">
        <w:rPr>
          <w:rFonts w:ascii="Times New Roman" w:hAnsi="Times New Roman" w:cs="Times New Roman"/>
          <w:lang w:val="es-CO" w:eastAsia="en-US"/>
        </w:rPr>
        <w:t>Tiquetes aéreos</w:t>
      </w:r>
    </w:p>
    <w:p w14:paraId="5FB84CE5" w14:textId="77777777" w:rsidR="00E06746" w:rsidRPr="00E06746" w:rsidRDefault="00E06746" w:rsidP="00057984">
      <w:pPr>
        <w:numPr>
          <w:ilvl w:val="0"/>
          <w:numId w:val="5"/>
        </w:numPr>
        <w:contextualSpacing/>
        <w:jc w:val="both"/>
        <w:rPr>
          <w:rFonts w:ascii="Calibri" w:hAnsi="Calibri" w:cs="Calibri"/>
          <w:lang w:val="es-CO" w:eastAsia="en-US"/>
        </w:rPr>
      </w:pPr>
      <w:r w:rsidRPr="00E06746">
        <w:rPr>
          <w:rFonts w:ascii="Times New Roman" w:hAnsi="Times New Roman" w:cs="Times New Roman"/>
          <w:lang w:val="es-CO" w:eastAsia="en-US"/>
        </w:rPr>
        <w:t xml:space="preserve">Tasas aeroportuarias </w:t>
      </w:r>
    </w:p>
    <w:p w14:paraId="3C6AE800" w14:textId="77777777" w:rsidR="00E06746" w:rsidRPr="00E06746" w:rsidRDefault="00E06746" w:rsidP="00057984">
      <w:pPr>
        <w:numPr>
          <w:ilvl w:val="0"/>
          <w:numId w:val="5"/>
        </w:numPr>
        <w:contextualSpacing/>
        <w:jc w:val="both"/>
        <w:rPr>
          <w:rFonts w:ascii="Calibri" w:hAnsi="Calibri" w:cs="Calibri"/>
          <w:lang w:val="es-CO" w:eastAsia="en-US"/>
        </w:rPr>
      </w:pPr>
      <w:r w:rsidRPr="00E06746">
        <w:rPr>
          <w:rFonts w:ascii="Times New Roman" w:hAnsi="Times New Roman" w:cs="Times New Roman"/>
          <w:lang w:val="es-CO" w:eastAsia="en-US"/>
        </w:rPr>
        <w:t>Tramite de visas</w:t>
      </w:r>
    </w:p>
    <w:p w14:paraId="6C5316AC" w14:textId="538162FD" w:rsidR="00E06746" w:rsidRPr="00E06746" w:rsidRDefault="00E06746" w:rsidP="00057984">
      <w:pPr>
        <w:numPr>
          <w:ilvl w:val="0"/>
          <w:numId w:val="5"/>
        </w:numPr>
        <w:contextualSpacing/>
        <w:jc w:val="both"/>
        <w:rPr>
          <w:rFonts w:ascii="Calibri" w:hAnsi="Calibri" w:cs="Calibri"/>
          <w:lang w:val="es-CO" w:eastAsia="en-US"/>
        </w:rPr>
      </w:pPr>
      <w:r w:rsidRPr="00E06746">
        <w:rPr>
          <w:rFonts w:ascii="Times New Roman" w:hAnsi="Times New Roman" w:cs="Times New Roman"/>
          <w:lang w:val="es-CO" w:eastAsia="en-US"/>
        </w:rPr>
        <w:t xml:space="preserve">Tiquetes internos El Cairo </w:t>
      </w:r>
      <w:r w:rsidR="004C2052">
        <w:rPr>
          <w:rFonts w:ascii="Times New Roman" w:hAnsi="Times New Roman" w:cs="Times New Roman"/>
          <w:lang w:val="es-CO" w:eastAsia="en-US"/>
        </w:rPr>
        <w:t>-</w:t>
      </w:r>
      <w:r w:rsidRPr="00E06746">
        <w:rPr>
          <w:rFonts w:ascii="Times New Roman" w:hAnsi="Times New Roman" w:cs="Times New Roman"/>
          <w:lang w:val="es-CO" w:eastAsia="en-US"/>
        </w:rPr>
        <w:t xml:space="preserve"> Luxor // Aswan </w:t>
      </w:r>
      <w:r w:rsidR="004C2052">
        <w:rPr>
          <w:rFonts w:ascii="Times New Roman" w:hAnsi="Times New Roman" w:cs="Times New Roman"/>
          <w:lang w:val="es-CO" w:eastAsia="en-US"/>
        </w:rPr>
        <w:t>-</w:t>
      </w:r>
      <w:r w:rsidRPr="00E06746">
        <w:rPr>
          <w:rFonts w:ascii="Times New Roman" w:hAnsi="Times New Roman" w:cs="Times New Roman"/>
          <w:lang w:val="es-CO" w:eastAsia="en-US"/>
        </w:rPr>
        <w:t xml:space="preserve"> El Cairo </w:t>
      </w:r>
      <w:r w:rsidRPr="00E06746">
        <w:rPr>
          <w:rFonts w:ascii="Times New Roman" w:hAnsi="Times New Roman" w:cs="Times New Roman"/>
          <w:b/>
          <w:bCs/>
          <w:lang w:val="es-CO" w:eastAsia="en-US"/>
        </w:rPr>
        <w:t xml:space="preserve">USD </w:t>
      </w:r>
      <w:r w:rsidR="00286CA6">
        <w:rPr>
          <w:rFonts w:ascii="Times New Roman" w:hAnsi="Times New Roman" w:cs="Times New Roman"/>
          <w:b/>
          <w:bCs/>
          <w:lang w:val="es-CO" w:eastAsia="en-US"/>
        </w:rPr>
        <w:t>300</w:t>
      </w:r>
      <w:r w:rsidRPr="00E06746">
        <w:rPr>
          <w:rFonts w:ascii="Times New Roman" w:hAnsi="Times New Roman" w:cs="Times New Roman"/>
          <w:b/>
          <w:bCs/>
          <w:lang w:val="es-CO" w:eastAsia="en-US"/>
        </w:rPr>
        <w:t xml:space="preserve"> Neto por pasajero, sujeto a cambio</w:t>
      </w:r>
    </w:p>
    <w:p w14:paraId="4A99BA0C" w14:textId="77777777" w:rsidR="00E06746" w:rsidRPr="00E06746" w:rsidRDefault="00E06746" w:rsidP="00057984">
      <w:pPr>
        <w:numPr>
          <w:ilvl w:val="0"/>
          <w:numId w:val="5"/>
        </w:numPr>
        <w:contextualSpacing/>
        <w:jc w:val="both"/>
        <w:rPr>
          <w:rFonts w:ascii="Calibri" w:hAnsi="Calibri" w:cs="Calibri"/>
          <w:lang w:val="es-CO" w:eastAsia="en-US"/>
        </w:rPr>
      </w:pPr>
      <w:r w:rsidRPr="00E06746">
        <w:rPr>
          <w:rFonts w:ascii="Times New Roman" w:hAnsi="Times New Roman" w:cs="Times New Roman"/>
          <w:lang w:val="es-CO" w:eastAsia="en-US"/>
        </w:rPr>
        <w:t>Tarjeta de asistencia médica</w:t>
      </w:r>
    </w:p>
    <w:p w14:paraId="0683380D" w14:textId="215A9BFD" w:rsidR="00E06746" w:rsidRPr="00E06746" w:rsidRDefault="00E06746" w:rsidP="00057984">
      <w:pPr>
        <w:numPr>
          <w:ilvl w:val="0"/>
          <w:numId w:val="5"/>
        </w:numPr>
        <w:contextualSpacing/>
        <w:jc w:val="both"/>
        <w:rPr>
          <w:rFonts w:ascii="Calibri" w:hAnsi="Calibri" w:cs="Calibri"/>
          <w:lang w:val="es-CO" w:eastAsia="en-US"/>
        </w:rPr>
      </w:pPr>
      <w:r w:rsidRPr="00E06746">
        <w:rPr>
          <w:rFonts w:ascii="Times New Roman" w:hAnsi="Times New Roman" w:cs="Times New Roman"/>
          <w:lang w:val="es-CO" w:eastAsia="en-US"/>
        </w:rPr>
        <w:t xml:space="preserve">Propinas (se calcula aproximadamente </w:t>
      </w:r>
      <w:r w:rsidR="008F1716">
        <w:rPr>
          <w:rFonts w:ascii="Times New Roman" w:hAnsi="Times New Roman" w:cs="Times New Roman"/>
          <w:b/>
          <w:lang w:val="es-CO" w:eastAsia="en-US"/>
        </w:rPr>
        <w:t>USD 8</w:t>
      </w:r>
      <w:r w:rsidRPr="00E06746">
        <w:rPr>
          <w:rFonts w:ascii="Times New Roman" w:hAnsi="Times New Roman" w:cs="Times New Roman"/>
          <w:lang w:val="es-CO" w:eastAsia="en-US"/>
        </w:rPr>
        <w:t xml:space="preserve"> por persona por día)</w:t>
      </w:r>
    </w:p>
    <w:p w14:paraId="730A0E74" w14:textId="77777777" w:rsidR="00E06746" w:rsidRPr="00E06746" w:rsidRDefault="00E06746" w:rsidP="00057984">
      <w:pPr>
        <w:numPr>
          <w:ilvl w:val="0"/>
          <w:numId w:val="5"/>
        </w:numPr>
        <w:contextualSpacing/>
        <w:jc w:val="both"/>
        <w:rPr>
          <w:rFonts w:ascii="Calibri" w:hAnsi="Calibri" w:cs="Calibri"/>
          <w:lang w:val="es-CO" w:eastAsia="en-US"/>
        </w:rPr>
      </w:pPr>
      <w:r w:rsidRPr="00E06746">
        <w:rPr>
          <w:rFonts w:ascii="Times New Roman" w:hAnsi="Times New Roman" w:cs="Times New Roman"/>
          <w:lang w:val="es-CO" w:eastAsia="en-US"/>
        </w:rPr>
        <w:t>Bebidas durante las comidas</w:t>
      </w:r>
    </w:p>
    <w:p w14:paraId="63D98022" w14:textId="77777777" w:rsidR="00E06746" w:rsidRPr="00E06746" w:rsidRDefault="00E06746" w:rsidP="00057984">
      <w:pPr>
        <w:numPr>
          <w:ilvl w:val="0"/>
          <w:numId w:val="5"/>
        </w:numPr>
        <w:contextualSpacing/>
        <w:jc w:val="both"/>
        <w:rPr>
          <w:rFonts w:ascii="Calibri" w:hAnsi="Calibri" w:cs="Calibri"/>
          <w:lang w:val="es-CO" w:eastAsia="en-US"/>
        </w:rPr>
      </w:pPr>
      <w:r w:rsidRPr="00E06746">
        <w:rPr>
          <w:rFonts w:ascii="Times New Roman" w:hAnsi="Times New Roman" w:cs="Times New Roman"/>
          <w:lang w:val="es-CO" w:eastAsia="en-US"/>
        </w:rPr>
        <w:t>Servicios no especificados</w:t>
      </w:r>
    </w:p>
    <w:p w14:paraId="2A158C44" w14:textId="3EAC2698" w:rsidR="00E06746" w:rsidRPr="00E06746" w:rsidRDefault="008F1716" w:rsidP="00057984">
      <w:pPr>
        <w:numPr>
          <w:ilvl w:val="0"/>
          <w:numId w:val="5"/>
        </w:numPr>
        <w:contextualSpacing/>
        <w:jc w:val="both"/>
        <w:rPr>
          <w:rFonts w:ascii="Calibri" w:hAnsi="Calibri" w:cs="Calibri"/>
          <w:lang w:val="es-CO" w:eastAsia="en-US"/>
        </w:rPr>
      </w:pPr>
      <w:r>
        <w:rPr>
          <w:rFonts w:ascii="Times New Roman" w:hAnsi="Times New Roman" w:cs="Times New Roman"/>
          <w:lang w:val="es-CO" w:eastAsia="en-US"/>
        </w:rPr>
        <w:t>2</w:t>
      </w:r>
      <w:r w:rsidR="00E06746" w:rsidRPr="00E06746">
        <w:rPr>
          <w:rFonts w:ascii="Times New Roman" w:hAnsi="Times New Roman" w:cs="Times New Roman"/>
          <w:lang w:val="es-CO" w:eastAsia="en-US"/>
        </w:rPr>
        <w:t>% Fee Bancario</w:t>
      </w:r>
    </w:p>
    <w:p w14:paraId="17B2E678" w14:textId="77777777" w:rsidR="00E06746" w:rsidRPr="00E06746" w:rsidRDefault="00E06746" w:rsidP="00E06746">
      <w:pPr>
        <w:jc w:val="both"/>
        <w:rPr>
          <w:rFonts w:ascii="Calibri" w:hAnsi="Calibri" w:cs="Calibri"/>
          <w:lang w:val="es-CO" w:eastAsia="en-US"/>
        </w:rPr>
      </w:pPr>
      <w:r w:rsidRPr="00E06746">
        <w:rPr>
          <w:rFonts w:ascii="Times New Roman" w:hAnsi="Times New Roman" w:cs="Times New Roman"/>
          <w:lang w:val="es-CO" w:eastAsia="en-US"/>
        </w:rPr>
        <w:t> </w:t>
      </w:r>
    </w:p>
    <w:p w14:paraId="4540544C" w14:textId="77777777" w:rsidR="00E06746" w:rsidRPr="00E06746" w:rsidRDefault="00E06746" w:rsidP="00E06746">
      <w:pPr>
        <w:jc w:val="both"/>
        <w:rPr>
          <w:rFonts w:ascii="Calibri" w:hAnsi="Calibri" w:cs="Calibri"/>
          <w:lang w:val="es-CO" w:eastAsia="en-US"/>
        </w:rPr>
      </w:pPr>
      <w:r w:rsidRPr="00E06746">
        <w:rPr>
          <w:rFonts w:ascii="Times New Roman" w:hAnsi="Times New Roman" w:cs="Times New Roman"/>
          <w:b/>
          <w:bCs/>
          <w:lang w:val="es-CO" w:eastAsia="en-US"/>
        </w:rPr>
        <w:t>NOTAS:</w:t>
      </w:r>
    </w:p>
    <w:p w14:paraId="4FEEC51F" w14:textId="77777777" w:rsidR="00E06746" w:rsidRPr="00E06746" w:rsidRDefault="00E06746" w:rsidP="00E06746">
      <w:pPr>
        <w:numPr>
          <w:ilvl w:val="0"/>
          <w:numId w:val="3"/>
        </w:numPr>
        <w:contextualSpacing/>
        <w:jc w:val="both"/>
        <w:rPr>
          <w:rFonts w:ascii="Calibri" w:hAnsi="Calibri" w:cs="Calibri"/>
          <w:lang w:val="es-CO" w:eastAsia="en-US"/>
        </w:rPr>
      </w:pPr>
      <w:r w:rsidRPr="00E06746">
        <w:rPr>
          <w:rFonts w:ascii="Times New Roman" w:hAnsi="Times New Roman" w:cs="Times New Roman"/>
          <w:lang w:val="es-CO" w:eastAsia="en-US"/>
        </w:rPr>
        <w:t>El orden de las visitas se puede cambiar sin tocar el contenido del itinerario.</w:t>
      </w:r>
    </w:p>
    <w:p w14:paraId="160D041D" w14:textId="77777777" w:rsidR="00E06746" w:rsidRPr="00E06746" w:rsidRDefault="00E06746" w:rsidP="00E06746">
      <w:pPr>
        <w:jc w:val="both"/>
        <w:rPr>
          <w:rFonts w:ascii="Calibri" w:hAnsi="Calibri" w:cs="Calibri"/>
          <w:lang w:val="es-CO" w:eastAsia="en-US"/>
        </w:rPr>
      </w:pPr>
      <w:r w:rsidRPr="00E06746">
        <w:rPr>
          <w:rFonts w:ascii="Times New Roman" w:hAnsi="Times New Roman" w:cs="Times New Roman"/>
          <w:b/>
          <w:bCs/>
          <w:lang w:val="es-CO" w:eastAsia="en-US"/>
        </w:rPr>
        <w:t> </w:t>
      </w:r>
    </w:p>
    <w:p w14:paraId="0C639BD0" w14:textId="77777777" w:rsidR="00E06746" w:rsidRPr="00E06746" w:rsidRDefault="00E06746" w:rsidP="00E06746">
      <w:pPr>
        <w:jc w:val="both"/>
        <w:rPr>
          <w:rFonts w:ascii="Calibri" w:hAnsi="Calibri" w:cs="Calibri"/>
          <w:lang w:val="es-CO" w:eastAsia="en-US"/>
        </w:rPr>
      </w:pPr>
      <w:r w:rsidRPr="00E06746">
        <w:rPr>
          <w:rFonts w:ascii="Times New Roman" w:hAnsi="Times New Roman" w:cs="Times New Roman"/>
          <w:b/>
          <w:bCs/>
          <w:lang w:val="es-CO" w:eastAsia="en-US"/>
        </w:rPr>
        <w:t> </w:t>
      </w:r>
    </w:p>
    <w:p w14:paraId="645D34C8" w14:textId="77777777" w:rsidR="00E06746" w:rsidRPr="00E06746" w:rsidRDefault="00E06746" w:rsidP="00E06746">
      <w:pPr>
        <w:jc w:val="both"/>
        <w:rPr>
          <w:rFonts w:ascii="Calibri" w:hAnsi="Calibri" w:cs="Calibri"/>
          <w:lang w:val="es-CO" w:eastAsia="en-US"/>
        </w:rPr>
      </w:pPr>
      <w:r w:rsidRPr="00E06746">
        <w:rPr>
          <w:rFonts w:ascii="Times New Roman" w:hAnsi="Times New Roman" w:cs="Times New Roman"/>
          <w:b/>
          <w:bCs/>
          <w:lang w:val="es-CO" w:eastAsia="en-US"/>
        </w:rPr>
        <w:t>HOTELES PREVISTOS O SIMILARES</w:t>
      </w:r>
    </w:p>
    <w:p w14:paraId="66BEBBAA" w14:textId="77777777" w:rsidR="00E06746" w:rsidRPr="00E06746" w:rsidRDefault="00E06746" w:rsidP="00E06746">
      <w:pPr>
        <w:jc w:val="both"/>
        <w:rPr>
          <w:rFonts w:ascii="Calibri" w:hAnsi="Calibri" w:cs="Calibri"/>
          <w:lang w:val="es-CO" w:eastAsia="en-US"/>
        </w:rPr>
      </w:pPr>
      <w:r w:rsidRPr="00E06746">
        <w:rPr>
          <w:rFonts w:ascii="Times New Roman" w:hAnsi="Times New Roman" w:cs="Times New Roman"/>
          <w:b/>
          <w:bCs/>
          <w:lang w:val="es-CO" w:eastAsia="en-US"/>
        </w:rPr>
        <w:t> </w:t>
      </w:r>
    </w:p>
    <w:tbl>
      <w:tblPr>
        <w:tblStyle w:val="Tablaconcuadrcula"/>
        <w:tblW w:w="0" w:type="auto"/>
        <w:jc w:val="center"/>
        <w:tblLook w:val="04A0" w:firstRow="1" w:lastRow="0" w:firstColumn="1" w:lastColumn="0" w:noHBand="0" w:noVBand="1"/>
      </w:tblPr>
      <w:tblGrid>
        <w:gridCol w:w="1668"/>
        <w:gridCol w:w="2410"/>
        <w:gridCol w:w="2693"/>
        <w:gridCol w:w="2283"/>
      </w:tblGrid>
      <w:tr w:rsidR="00D175D0" w:rsidRPr="00D175D0" w14:paraId="56D2351F" w14:textId="77777777" w:rsidTr="00D175D0">
        <w:trPr>
          <w:jc w:val="center"/>
        </w:trPr>
        <w:tc>
          <w:tcPr>
            <w:tcW w:w="1668" w:type="dxa"/>
            <w:vAlign w:val="center"/>
          </w:tcPr>
          <w:p w14:paraId="3E324EE3" w14:textId="77777777" w:rsidR="00E06746" w:rsidRPr="00D175D0" w:rsidRDefault="00E06746" w:rsidP="00E06746">
            <w:pPr>
              <w:jc w:val="center"/>
              <w:rPr>
                <w:rFonts w:ascii="Times New Roman" w:hAnsi="Times New Roman" w:cs="Times New Roman"/>
                <w:b/>
                <w:bCs/>
                <w:sz w:val="21"/>
                <w:szCs w:val="21"/>
                <w:lang w:val="es-CO" w:eastAsia="en-US"/>
              </w:rPr>
            </w:pPr>
            <w:r w:rsidRPr="00D175D0">
              <w:rPr>
                <w:rFonts w:ascii="Times New Roman" w:hAnsi="Times New Roman" w:cs="Times New Roman"/>
                <w:b/>
                <w:bCs/>
                <w:sz w:val="21"/>
                <w:szCs w:val="21"/>
                <w:lang w:val="es-CO" w:eastAsia="en-US"/>
              </w:rPr>
              <w:t>CIUDAD</w:t>
            </w:r>
          </w:p>
        </w:tc>
        <w:tc>
          <w:tcPr>
            <w:tcW w:w="2410" w:type="dxa"/>
            <w:vAlign w:val="center"/>
          </w:tcPr>
          <w:p w14:paraId="2B09240C" w14:textId="18BA328B" w:rsidR="00E06746" w:rsidRPr="00D175D0" w:rsidRDefault="00E06746" w:rsidP="00E06746">
            <w:pPr>
              <w:jc w:val="center"/>
              <w:rPr>
                <w:rFonts w:ascii="Times New Roman" w:hAnsi="Times New Roman" w:cs="Times New Roman"/>
                <w:b/>
                <w:bCs/>
                <w:sz w:val="21"/>
                <w:szCs w:val="21"/>
                <w:lang w:val="es-CO" w:eastAsia="en-US"/>
              </w:rPr>
            </w:pPr>
            <w:r w:rsidRPr="00D175D0">
              <w:rPr>
                <w:rFonts w:ascii="Times New Roman" w:hAnsi="Times New Roman" w:cs="Times New Roman"/>
                <w:b/>
                <w:bCs/>
                <w:sz w:val="21"/>
                <w:szCs w:val="21"/>
                <w:lang w:val="es-CO" w:eastAsia="en-US"/>
              </w:rPr>
              <w:t>PRIMERA</w:t>
            </w:r>
            <w:r w:rsidR="00D175D0" w:rsidRPr="00D175D0">
              <w:rPr>
                <w:rFonts w:ascii="Times New Roman" w:hAnsi="Times New Roman" w:cs="Times New Roman"/>
                <w:b/>
                <w:bCs/>
                <w:sz w:val="21"/>
                <w:szCs w:val="21"/>
                <w:lang w:val="es-CO" w:eastAsia="en-US"/>
              </w:rPr>
              <w:t xml:space="preserve"> SUPERIOR </w:t>
            </w:r>
          </w:p>
        </w:tc>
        <w:tc>
          <w:tcPr>
            <w:tcW w:w="2693" w:type="dxa"/>
            <w:vAlign w:val="center"/>
          </w:tcPr>
          <w:p w14:paraId="18B8A213" w14:textId="0C90EBF8" w:rsidR="00E06746" w:rsidRPr="00D175D0" w:rsidRDefault="00E06746" w:rsidP="00E06746">
            <w:pPr>
              <w:jc w:val="center"/>
              <w:rPr>
                <w:rFonts w:ascii="Times New Roman" w:hAnsi="Times New Roman" w:cs="Times New Roman"/>
                <w:b/>
                <w:bCs/>
                <w:sz w:val="21"/>
                <w:szCs w:val="21"/>
                <w:lang w:val="es-CO" w:eastAsia="en-US"/>
              </w:rPr>
            </w:pPr>
            <w:r w:rsidRPr="00D175D0">
              <w:rPr>
                <w:rFonts w:ascii="Times New Roman" w:hAnsi="Times New Roman" w:cs="Times New Roman"/>
                <w:b/>
                <w:bCs/>
                <w:sz w:val="21"/>
                <w:szCs w:val="21"/>
                <w:lang w:val="es-CO" w:eastAsia="en-US"/>
              </w:rPr>
              <w:t>LUJO</w:t>
            </w:r>
          </w:p>
        </w:tc>
        <w:tc>
          <w:tcPr>
            <w:tcW w:w="2283" w:type="dxa"/>
            <w:vAlign w:val="center"/>
          </w:tcPr>
          <w:p w14:paraId="7E2E71D7" w14:textId="77777777" w:rsidR="00E06746" w:rsidRPr="00D175D0" w:rsidRDefault="00E06746" w:rsidP="00E06746">
            <w:pPr>
              <w:jc w:val="center"/>
              <w:rPr>
                <w:rFonts w:ascii="Times New Roman" w:hAnsi="Times New Roman" w:cs="Times New Roman"/>
                <w:b/>
                <w:bCs/>
                <w:sz w:val="21"/>
                <w:szCs w:val="21"/>
                <w:lang w:val="es-CO" w:eastAsia="en-US"/>
              </w:rPr>
            </w:pPr>
            <w:r w:rsidRPr="00D175D0">
              <w:rPr>
                <w:rFonts w:ascii="Times New Roman" w:hAnsi="Times New Roman" w:cs="Times New Roman"/>
                <w:b/>
                <w:bCs/>
                <w:sz w:val="21"/>
                <w:szCs w:val="21"/>
                <w:lang w:val="es-CO" w:eastAsia="en-US"/>
              </w:rPr>
              <w:t>LUJO SUPERIOR</w:t>
            </w:r>
          </w:p>
        </w:tc>
      </w:tr>
      <w:tr w:rsidR="00D175D0" w:rsidRPr="00D175D0" w14:paraId="43F96697" w14:textId="77777777" w:rsidTr="00D175D0">
        <w:trPr>
          <w:jc w:val="center"/>
        </w:trPr>
        <w:tc>
          <w:tcPr>
            <w:tcW w:w="1668" w:type="dxa"/>
            <w:vAlign w:val="center"/>
          </w:tcPr>
          <w:p w14:paraId="594CD561" w14:textId="0A666844" w:rsidR="00E06746" w:rsidRPr="00D175D0" w:rsidRDefault="00E06746" w:rsidP="00E06746">
            <w:pPr>
              <w:rPr>
                <w:rFonts w:ascii="Times New Roman" w:hAnsi="Times New Roman" w:cs="Times New Roman"/>
                <w:b/>
                <w:bCs/>
                <w:sz w:val="21"/>
                <w:szCs w:val="21"/>
                <w:lang w:val="es-CO" w:eastAsia="en-US"/>
              </w:rPr>
            </w:pPr>
            <w:r w:rsidRPr="00D175D0">
              <w:rPr>
                <w:rFonts w:ascii="Times New Roman" w:hAnsi="Times New Roman" w:cs="Times New Roman"/>
                <w:b/>
                <w:bCs/>
                <w:sz w:val="21"/>
                <w:szCs w:val="21"/>
                <w:lang w:val="es-CO" w:eastAsia="en-US"/>
              </w:rPr>
              <w:t>EL CAIRO </w:t>
            </w:r>
          </w:p>
        </w:tc>
        <w:tc>
          <w:tcPr>
            <w:tcW w:w="2410" w:type="dxa"/>
            <w:vAlign w:val="center"/>
          </w:tcPr>
          <w:p w14:paraId="73A2D263" w14:textId="3A22E6E6" w:rsidR="00E06746" w:rsidRPr="00D175D0" w:rsidRDefault="00D175D0" w:rsidP="00E06746">
            <w:pPr>
              <w:rPr>
                <w:rFonts w:ascii="Times New Roman" w:hAnsi="Times New Roman" w:cs="Times New Roman"/>
                <w:sz w:val="21"/>
                <w:szCs w:val="21"/>
                <w:lang w:val="es-CO" w:eastAsia="en-US"/>
              </w:rPr>
            </w:pPr>
            <w:r w:rsidRPr="00D175D0">
              <w:rPr>
                <w:rFonts w:ascii="Times New Roman" w:hAnsi="Times New Roman" w:cs="Times New Roman"/>
                <w:sz w:val="21"/>
                <w:szCs w:val="21"/>
                <w:lang w:val="es-CO" w:eastAsia="en-US"/>
              </w:rPr>
              <w:t>RAMSES HILTON</w:t>
            </w:r>
          </w:p>
        </w:tc>
        <w:tc>
          <w:tcPr>
            <w:tcW w:w="2693" w:type="dxa"/>
            <w:vAlign w:val="center"/>
          </w:tcPr>
          <w:p w14:paraId="486E0C3C" w14:textId="03127EB9" w:rsidR="00E06746" w:rsidRPr="00D175D0" w:rsidRDefault="00D175D0" w:rsidP="00E06746">
            <w:pPr>
              <w:rPr>
                <w:rFonts w:ascii="Times New Roman" w:hAnsi="Times New Roman" w:cs="Times New Roman"/>
                <w:sz w:val="21"/>
                <w:szCs w:val="21"/>
                <w:lang w:val="es-CO" w:eastAsia="en-US"/>
              </w:rPr>
            </w:pPr>
            <w:r w:rsidRPr="00D175D0">
              <w:rPr>
                <w:rFonts w:ascii="Times New Roman" w:hAnsi="Times New Roman" w:cs="Times New Roman"/>
                <w:sz w:val="21"/>
                <w:szCs w:val="21"/>
                <w:lang w:val="es-CO" w:eastAsia="en-US"/>
              </w:rPr>
              <w:t>SEMIRAMIS INT</w:t>
            </w:r>
          </w:p>
        </w:tc>
        <w:tc>
          <w:tcPr>
            <w:tcW w:w="2283" w:type="dxa"/>
            <w:vAlign w:val="center"/>
          </w:tcPr>
          <w:p w14:paraId="40D845C5" w14:textId="5F600F86" w:rsidR="00E06746" w:rsidRPr="00D175D0" w:rsidRDefault="00D175D0" w:rsidP="00E06746">
            <w:pPr>
              <w:rPr>
                <w:rFonts w:ascii="Times New Roman" w:hAnsi="Times New Roman" w:cs="Times New Roman"/>
                <w:sz w:val="21"/>
                <w:szCs w:val="21"/>
                <w:lang w:val="es-CO" w:eastAsia="en-US"/>
              </w:rPr>
            </w:pPr>
            <w:r w:rsidRPr="00D175D0">
              <w:rPr>
                <w:rFonts w:ascii="Times New Roman" w:hAnsi="Times New Roman" w:cs="Times New Roman"/>
                <w:sz w:val="21"/>
                <w:szCs w:val="21"/>
                <w:lang w:val="es-CO" w:eastAsia="en-US"/>
              </w:rPr>
              <w:t>FOUR SEASONS FIRST RESIDENCE</w:t>
            </w:r>
          </w:p>
        </w:tc>
      </w:tr>
      <w:tr w:rsidR="00D175D0" w:rsidRPr="00756B71" w14:paraId="3C31288B" w14:textId="77777777" w:rsidTr="00D175D0">
        <w:trPr>
          <w:jc w:val="center"/>
        </w:trPr>
        <w:tc>
          <w:tcPr>
            <w:tcW w:w="1668" w:type="dxa"/>
            <w:vAlign w:val="center"/>
          </w:tcPr>
          <w:p w14:paraId="51E18865" w14:textId="77777777" w:rsidR="00E06746" w:rsidRPr="00D175D0" w:rsidRDefault="00E06746" w:rsidP="00E06746">
            <w:pPr>
              <w:rPr>
                <w:rFonts w:ascii="Times New Roman" w:hAnsi="Times New Roman" w:cs="Times New Roman"/>
                <w:b/>
                <w:bCs/>
                <w:sz w:val="21"/>
                <w:szCs w:val="21"/>
                <w:lang w:val="es-CO" w:eastAsia="en-US"/>
              </w:rPr>
            </w:pPr>
            <w:r w:rsidRPr="00D175D0">
              <w:rPr>
                <w:rFonts w:ascii="Times New Roman" w:hAnsi="Times New Roman" w:cs="Times New Roman"/>
                <w:b/>
                <w:bCs/>
                <w:sz w:val="21"/>
                <w:szCs w:val="21"/>
                <w:lang w:val="es-CO" w:eastAsia="en-US"/>
              </w:rPr>
              <w:t>CRUCERO</w:t>
            </w:r>
          </w:p>
        </w:tc>
        <w:tc>
          <w:tcPr>
            <w:tcW w:w="2410" w:type="dxa"/>
            <w:vAlign w:val="center"/>
          </w:tcPr>
          <w:p w14:paraId="543A66DA" w14:textId="19086206" w:rsidR="00E06746" w:rsidRPr="00D175D0" w:rsidRDefault="00D175D0" w:rsidP="00E06746">
            <w:pPr>
              <w:rPr>
                <w:rFonts w:ascii="Times New Roman" w:hAnsi="Times New Roman" w:cs="Times New Roman"/>
                <w:sz w:val="21"/>
                <w:szCs w:val="21"/>
                <w:lang w:val="es-CO" w:eastAsia="en-US"/>
              </w:rPr>
            </w:pPr>
            <w:r w:rsidRPr="00D175D0">
              <w:rPr>
                <w:rFonts w:ascii="Times New Roman" w:hAnsi="Times New Roman" w:cs="Times New Roman"/>
                <w:sz w:val="21"/>
                <w:szCs w:val="21"/>
                <w:lang w:val="es-CO" w:eastAsia="en-US"/>
              </w:rPr>
              <w:t>M/S SARAH</w:t>
            </w:r>
          </w:p>
        </w:tc>
        <w:tc>
          <w:tcPr>
            <w:tcW w:w="2693" w:type="dxa"/>
            <w:vAlign w:val="center"/>
          </w:tcPr>
          <w:p w14:paraId="5CA03BF2" w14:textId="77777777" w:rsidR="00E06746" w:rsidRPr="00D175D0" w:rsidRDefault="00D175D0" w:rsidP="00E06746">
            <w:pPr>
              <w:rPr>
                <w:rFonts w:ascii="Times New Roman" w:hAnsi="Times New Roman" w:cs="Times New Roman"/>
                <w:sz w:val="21"/>
                <w:szCs w:val="21"/>
                <w:lang w:val="en-ZA" w:eastAsia="en-US"/>
              </w:rPr>
            </w:pPr>
            <w:r w:rsidRPr="00D175D0">
              <w:rPr>
                <w:rFonts w:ascii="Times New Roman" w:hAnsi="Times New Roman" w:cs="Times New Roman"/>
                <w:sz w:val="21"/>
                <w:szCs w:val="21"/>
                <w:lang w:val="en-ZA" w:eastAsia="en-US"/>
              </w:rPr>
              <w:t>M/S NILE PREMIUM</w:t>
            </w:r>
          </w:p>
          <w:p w14:paraId="5F88A311" w14:textId="7C2A23DD" w:rsidR="00D175D0" w:rsidRPr="00D175D0" w:rsidRDefault="00D175D0" w:rsidP="00E06746">
            <w:pPr>
              <w:rPr>
                <w:rFonts w:ascii="Times New Roman" w:hAnsi="Times New Roman" w:cs="Times New Roman"/>
                <w:sz w:val="21"/>
                <w:szCs w:val="21"/>
                <w:lang w:val="en-ZA" w:eastAsia="en-US"/>
              </w:rPr>
            </w:pPr>
            <w:r w:rsidRPr="00D175D0">
              <w:rPr>
                <w:rFonts w:ascii="Times New Roman" w:hAnsi="Times New Roman" w:cs="Times New Roman"/>
                <w:sz w:val="21"/>
                <w:szCs w:val="21"/>
                <w:lang w:val="en-ZA" w:eastAsia="en-US"/>
              </w:rPr>
              <w:t>M/S ROYAL SIGNATURE</w:t>
            </w:r>
          </w:p>
        </w:tc>
        <w:tc>
          <w:tcPr>
            <w:tcW w:w="2283" w:type="dxa"/>
            <w:vAlign w:val="center"/>
          </w:tcPr>
          <w:p w14:paraId="17E4B645" w14:textId="49ACBE6F" w:rsidR="00E06746" w:rsidRPr="00D175D0" w:rsidRDefault="00D175D0" w:rsidP="00E06746">
            <w:pPr>
              <w:rPr>
                <w:rFonts w:ascii="Times New Roman" w:hAnsi="Times New Roman" w:cs="Times New Roman"/>
                <w:sz w:val="21"/>
                <w:szCs w:val="21"/>
                <w:lang w:val="en-ZA" w:eastAsia="en-US"/>
              </w:rPr>
            </w:pPr>
            <w:r w:rsidRPr="00D175D0">
              <w:rPr>
                <w:rFonts w:ascii="Times New Roman" w:hAnsi="Times New Roman" w:cs="Times New Roman"/>
                <w:sz w:val="21"/>
                <w:szCs w:val="21"/>
                <w:lang w:val="en-ZA" w:eastAsia="en-US"/>
              </w:rPr>
              <w:t>M/S SONESTA MOON GOD</w:t>
            </w:r>
            <w:r w:rsidR="00756B71">
              <w:rPr>
                <w:rFonts w:ascii="Times New Roman" w:hAnsi="Times New Roman" w:cs="Times New Roman"/>
                <w:sz w:val="21"/>
                <w:szCs w:val="21"/>
                <w:lang w:val="en-ZA" w:eastAsia="en-US"/>
              </w:rPr>
              <w:t>D</w:t>
            </w:r>
            <w:r w:rsidRPr="00D175D0">
              <w:rPr>
                <w:rFonts w:ascii="Times New Roman" w:hAnsi="Times New Roman" w:cs="Times New Roman"/>
                <w:sz w:val="21"/>
                <w:szCs w:val="21"/>
                <w:lang w:val="en-ZA" w:eastAsia="en-US"/>
              </w:rPr>
              <w:t>NESS</w:t>
            </w:r>
          </w:p>
        </w:tc>
      </w:tr>
    </w:tbl>
    <w:p w14:paraId="44ED2E2B" w14:textId="77777777" w:rsidR="00E06746" w:rsidRPr="00D175D0" w:rsidRDefault="00E06746" w:rsidP="004928C5">
      <w:pPr>
        <w:jc w:val="both"/>
        <w:rPr>
          <w:rFonts w:ascii="Times New Roman" w:hAnsi="Times New Roman" w:cs="Times New Roman"/>
          <w:b/>
          <w:bCs/>
          <w:lang w:val="en-ZA" w:eastAsia="en-US"/>
        </w:rPr>
      </w:pPr>
    </w:p>
    <w:sectPr w:rsidR="00E06746" w:rsidRPr="00D175D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D62A44"/>
    <w:multiLevelType w:val="multilevel"/>
    <w:tmpl w:val="FFFFFFFF"/>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DAB6547"/>
    <w:multiLevelType w:val="multilevel"/>
    <w:tmpl w:val="FFFFFFFF"/>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4DF623B0"/>
    <w:multiLevelType w:val="multilevel"/>
    <w:tmpl w:val="96CEF3A4"/>
    <w:lvl w:ilvl="0">
      <w:start w:val="1"/>
      <w:numFmt w:val="bullet"/>
      <w:lvlText w:val=""/>
      <w:lvlJc w:val="left"/>
      <w:pPr>
        <w:tabs>
          <w:tab w:val="num" w:pos="720"/>
        </w:tabs>
        <w:ind w:left="720" w:hanging="36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53BE63A0"/>
    <w:multiLevelType w:val="multilevel"/>
    <w:tmpl w:val="5A32CBDA"/>
    <w:lvl w:ilvl="0">
      <w:start w:val="1"/>
      <w:numFmt w:val="bullet"/>
      <w:lvlText w:val=""/>
      <w:lvlJc w:val="left"/>
      <w:pPr>
        <w:tabs>
          <w:tab w:val="num" w:pos="720"/>
        </w:tabs>
        <w:ind w:left="720" w:hanging="36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71454577"/>
    <w:multiLevelType w:val="multilevel"/>
    <w:tmpl w:val="FFFFFFFF"/>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206421194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1387608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7332118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26054373">
    <w:abstractNumId w:val="3"/>
  </w:num>
  <w:num w:numId="5" w16cid:durableId="4387660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06746"/>
    <w:rsid w:val="00014F19"/>
    <w:rsid w:val="00057984"/>
    <w:rsid w:val="000B7BE2"/>
    <w:rsid w:val="001F0A2D"/>
    <w:rsid w:val="00214318"/>
    <w:rsid w:val="00286CA6"/>
    <w:rsid w:val="002A7823"/>
    <w:rsid w:val="002E19BF"/>
    <w:rsid w:val="002E217A"/>
    <w:rsid w:val="002F2A53"/>
    <w:rsid w:val="00354482"/>
    <w:rsid w:val="003D6967"/>
    <w:rsid w:val="00456C08"/>
    <w:rsid w:val="004928C5"/>
    <w:rsid w:val="00497E24"/>
    <w:rsid w:val="004B3BBB"/>
    <w:rsid w:val="004C2052"/>
    <w:rsid w:val="004D4270"/>
    <w:rsid w:val="00520126"/>
    <w:rsid w:val="00542D62"/>
    <w:rsid w:val="005753F7"/>
    <w:rsid w:val="00582601"/>
    <w:rsid w:val="005B2032"/>
    <w:rsid w:val="005C765D"/>
    <w:rsid w:val="005E2BF7"/>
    <w:rsid w:val="006648B5"/>
    <w:rsid w:val="00691A0E"/>
    <w:rsid w:val="007371A5"/>
    <w:rsid w:val="0074142C"/>
    <w:rsid w:val="00756B71"/>
    <w:rsid w:val="00762181"/>
    <w:rsid w:val="0078557B"/>
    <w:rsid w:val="007B071F"/>
    <w:rsid w:val="008E3001"/>
    <w:rsid w:val="008F1716"/>
    <w:rsid w:val="009C6EFF"/>
    <w:rsid w:val="009E30A0"/>
    <w:rsid w:val="009E3A04"/>
    <w:rsid w:val="009F3EDE"/>
    <w:rsid w:val="00A766E7"/>
    <w:rsid w:val="00A81B04"/>
    <w:rsid w:val="00B556EA"/>
    <w:rsid w:val="00B765DD"/>
    <w:rsid w:val="00B8164F"/>
    <w:rsid w:val="00BC5ED0"/>
    <w:rsid w:val="00C07B02"/>
    <w:rsid w:val="00C62C2D"/>
    <w:rsid w:val="00C714D4"/>
    <w:rsid w:val="00CC1F9F"/>
    <w:rsid w:val="00CD31AE"/>
    <w:rsid w:val="00CD705F"/>
    <w:rsid w:val="00D15C20"/>
    <w:rsid w:val="00D175D0"/>
    <w:rsid w:val="00D71608"/>
    <w:rsid w:val="00E06746"/>
    <w:rsid w:val="00E33D7F"/>
    <w:rsid w:val="00E703F7"/>
    <w:rsid w:val="00E8304F"/>
    <w:rsid w:val="00E94612"/>
    <w:rsid w:val="00EB7833"/>
    <w:rsid w:val="00F65BE4"/>
    <w:rsid w:val="00FB415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B65CE"/>
  <w15:docId w15:val="{F6ECE2A2-7032-4D16-BEC0-8B44441E8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6746"/>
    <w:pPr>
      <w:spacing w:after="0" w:line="240" w:lineRule="auto"/>
    </w:pPr>
    <w:rPr>
      <w:rFonts w:eastAsiaTheme="minorEastAsia"/>
      <w:lang w:val="es-US" w:eastAsia="es-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basedOn w:val="Normal"/>
    <w:uiPriority w:val="1"/>
    <w:qFormat/>
    <w:rsid w:val="00E06746"/>
    <w:rPr>
      <w:rFonts w:ascii="Calibri" w:hAnsi="Calibri" w:cs="Calibri"/>
      <w:lang w:eastAsia="en-US"/>
    </w:rPr>
  </w:style>
  <w:style w:type="table" w:styleId="Tablaconcuadrcula">
    <w:name w:val="Table Grid"/>
    <w:basedOn w:val="Tablanormal"/>
    <w:uiPriority w:val="59"/>
    <w:rsid w:val="00E067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2213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558</Words>
  <Characters>3075</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Recepción</dc:creator>
  <cp:lastModifiedBy>Recepción</cp:lastModifiedBy>
  <cp:revision>26</cp:revision>
  <dcterms:created xsi:type="dcterms:W3CDTF">2023-09-08T14:36:00Z</dcterms:created>
  <dcterms:modified xsi:type="dcterms:W3CDTF">2024-08-06T13:52:00Z</dcterms:modified>
</cp:coreProperties>
</file>